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BE19" w14:textId="12A19D74" w:rsidR="0057784C" w:rsidRDefault="00FC5143" w:rsidP="0057784C">
      <w:pPr>
        <w:rPr>
          <w:rFonts w:ascii="Calibri" w:hAnsi="Calibri" w:cs="Calibri"/>
          <w:b/>
        </w:rPr>
      </w:pPr>
      <w:r>
        <w:rPr>
          <w:rFonts w:asciiTheme="minorHAnsi" w:eastAsiaTheme="minorHAnsi" w:hAnsiTheme="minorHAnsi" w:cstheme="minorBidi"/>
          <w:b/>
          <w:bCs/>
          <w:noProof/>
          <w:kern w:val="2"/>
          <w:u w:val="single"/>
          <w:lang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222835" wp14:editId="3B206428">
            <wp:simplePos x="0" y="0"/>
            <wp:positionH relativeFrom="column">
              <wp:posOffset>-3048000</wp:posOffset>
            </wp:positionH>
            <wp:positionV relativeFrom="paragraph">
              <wp:posOffset>-2088515</wp:posOffset>
            </wp:positionV>
            <wp:extent cx="5731510" cy="3442335"/>
            <wp:effectExtent l="0" t="0" r="2540" b="5715"/>
            <wp:wrapNone/>
            <wp:docPr id="694968888" name="Picture 1" descr="A colorful lines i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68888" name="Picture 1" descr="A colorful lines i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9A2BE" w14:textId="7CBA3D28" w:rsidR="00BC1AF1" w:rsidRPr="00537483" w:rsidRDefault="00FC5143" w:rsidP="0057784C">
      <w:pPr>
        <w:jc w:val="center"/>
        <w:rPr>
          <w:rFonts w:ascii="Calibri" w:hAnsi="Calibri" w:cs="Calibri"/>
          <w:b/>
          <w:color w:val="7030A0"/>
          <w:sz w:val="28"/>
        </w:rPr>
      </w:pPr>
      <w:r>
        <w:rPr>
          <w:rFonts w:ascii="Calibri" w:hAnsi="Calibri" w:cs="Calibri"/>
          <w:b/>
          <w:color w:val="7030A0"/>
          <w:sz w:val="28"/>
        </w:rPr>
        <w:br/>
      </w:r>
      <w:r>
        <w:rPr>
          <w:rFonts w:ascii="Calibri" w:hAnsi="Calibri" w:cs="Calibri"/>
          <w:b/>
          <w:color w:val="7030A0"/>
          <w:sz w:val="28"/>
        </w:rPr>
        <w:br/>
      </w:r>
      <w:r w:rsidR="008A5FAA" w:rsidRPr="00537483">
        <w:rPr>
          <w:rFonts w:ascii="Calibri" w:hAnsi="Calibri" w:cs="Calibri"/>
          <w:b/>
          <w:color w:val="7030A0"/>
          <w:sz w:val="28"/>
        </w:rPr>
        <w:t>C</w:t>
      </w:r>
      <w:r w:rsidR="008420B2">
        <w:rPr>
          <w:rFonts w:ascii="Calibri" w:hAnsi="Calibri" w:cs="Calibri"/>
          <w:b/>
          <w:color w:val="7030A0"/>
          <w:sz w:val="28"/>
        </w:rPr>
        <w:t xml:space="preserve">OMMUNITY </w:t>
      </w:r>
      <w:r w:rsidR="00A80147">
        <w:rPr>
          <w:rFonts w:ascii="Calibri" w:hAnsi="Calibri" w:cs="Calibri"/>
          <w:b/>
          <w:color w:val="7030A0"/>
          <w:sz w:val="28"/>
        </w:rPr>
        <w:t>WELLBEING CO-ORDINATOR</w:t>
      </w:r>
      <w:r w:rsidR="000753EE">
        <w:rPr>
          <w:rFonts w:ascii="Calibri" w:hAnsi="Calibri" w:cs="Calibri"/>
          <w:b/>
          <w:color w:val="7030A0"/>
          <w:sz w:val="28"/>
        </w:rPr>
        <w:t xml:space="preserve"> (Social Prescribing Link Worker)</w:t>
      </w:r>
    </w:p>
    <w:p w14:paraId="0BE52ED0" w14:textId="77777777" w:rsidR="00631A6E" w:rsidRPr="00537483" w:rsidRDefault="00631A6E" w:rsidP="00631A6E">
      <w:pPr>
        <w:jc w:val="center"/>
        <w:rPr>
          <w:rFonts w:ascii="Calibri" w:hAnsi="Calibri" w:cs="Calibri"/>
          <w:b/>
          <w:color w:val="7030A0"/>
          <w:sz w:val="28"/>
        </w:rPr>
      </w:pPr>
      <w:r w:rsidRPr="00537483">
        <w:rPr>
          <w:rFonts w:ascii="Calibri" w:hAnsi="Calibri" w:cs="Calibri"/>
          <w:b/>
          <w:color w:val="7030A0"/>
          <w:sz w:val="28"/>
        </w:rPr>
        <w:t>JOB DESCRIPTION</w:t>
      </w:r>
    </w:p>
    <w:p w14:paraId="7241A897" w14:textId="77777777" w:rsidR="00631A6E" w:rsidRPr="00537483" w:rsidRDefault="00631A6E" w:rsidP="00DE3E09">
      <w:pPr>
        <w:rPr>
          <w:rFonts w:ascii="Calibri" w:hAnsi="Calibri" w:cs="Calibri"/>
        </w:rPr>
      </w:pPr>
    </w:p>
    <w:p w14:paraId="5BEDB08D" w14:textId="77777777" w:rsidR="00645D7A" w:rsidRPr="00102F11" w:rsidRDefault="00A14A47" w:rsidP="00645D7A">
      <w:pPr>
        <w:rPr>
          <w:rFonts w:ascii="Calibri" w:hAnsi="Calibri" w:cs="Calibri"/>
          <w:b/>
          <w:bCs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 xml:space="preserve">Post: </w:t>
      </w:r>
      <w:r w:rsidRPr="00884BE3">
        <w:rPr>
          <w:rFonts w:ascii="Calibri" w:hAnsi="Calibri" w:cs="Calibri"/>
          <w:sz w:val="22"/>
          <w:szCs w:val="22"/>
        </w:rPr>
        <w:tab/>
      </w:r>
      <w:r w:rsidR="006D3D3A" w:rsidRPr="00884BE3">
        <w:rPr>
          <w:rFonts w:ascii="Calibri" w:hAnsi="Calibri" w:cs="Calibri"/>
          <w:sz w:val="22"/>
          <w:szCs w:val="22"/>
        </w:rPr>
        <w:tab/>
      </w:r>
      <w:r w:rsidR="006D3D3A"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="008A5FAA" w:rsidRPr="00884BE3">
        <w:rPr>
          <w:rFonts w:ascii="Calibri" w:hAnsi="Calibri" w:cs="Calibri"/>
          <w:sz w:val="22"/>
          <w:szCs w:val="22"/>
        </w:rPr>
        <w:t xml:space="preserve">Community </w:t>
      </w:r>
      <w:r w:rsidR="00A80147">
        <w:rPr>
          <w:rFonts w:ascii="Calibri" w:hAnsi="Calibri" w:cs="Calibri"/>
          <w:sz w:val="22"/>
          <w:szCs w:val="22"/>
        </w:rPr>
        <w:t>Wellbeing Co-ordinator</w:t>
      </w:r>
      <w:r w:rsidR="007A5F3F">
        <w:rPr>
          <w:rFonts w:ascii="Calibri" w:hAnsi="Calibri" w:cs="Calibri"/>
          <w:sz w:val="22"/>
          <w:szCs w:val="22"/>
        </w:rPr>
        <w:t xml:space="preserve"> </w:t>
      </w:r>
    </w:p>
    <w:p w14:paraId="489AE943" w14:textId="77777777" w:rsidR="000B027A" w:rsidRPr="00884BE3" w:rsidRDefault="00A14A47" w:rsidP="00AC56CF">
      <w:pPr>
        <w:rPr>
          <w:rFonts w:ascii="Calibri" w:hAnsi="Calibri" w:cs="Calibri"/>
          <w:sz w:val="22"/>
          <w:szCs w:val="22"/>
        </w:rPr>
      </w:pPr>
      <w:r w:rsidRPr="00102F11">
        <w:rPr>
          <w:rFonts w:ascii="Calibri" w:hAnsi="Calibri" w:cs="Calibri"/>
          <w:b/>
          <w:bCs/>
          <w:sz w:val="22"/>
          <w:szCs w:val="22"/>
        </w:rPr>
        <w:br/>
      </w:r>
      <w:r w:rsidRPr="00884BE3">
        <w:rPr>
          <w:rFonts w:ascii="Calibri" w:hAnsi="Calibri" w:cs="Calibri"/>
          <w:sz w:val="22"/>
          <w:szCs w:val="22"/>
        </w:rPr>
        <w:t>Responsible to:</w:t>
      </w:r>
      <w:r w:rsidR="00E50592"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="00AC56CF">
        <w:rPr>
          <w:rFonts w:ascii="Calibri" w:hAnsi="Calibri" w:cs="Calibri"/>
          <w:sz w:val="22"/>
          <w:szCs w:val="22"/>
        </w:rPr>
        <w:tab/>
        <w:t>Head of Health &amp; Wellbeing</w:t>
      </w:r>
    </w:p>
    <w:p w14:paraId="79F39996" w14:textId="77777777" w:rsidR="00A14A47" w:rsidRPr="00884BE3" w:rsidRDefault="00A14A47" w:rsidP="00E50592">
      <w:pPr>
        <w:pStyle w:val="Header"/>
        <w:tabs>
          <w:tab w:val="clear" w:pos="4153"/>
          <w:tab w:val="clear" w:pos="8306"/>
        </w:tabs>
        <w:ind w:left="2160" w:hanging="2160"/>
        <w:rPr>
          <w:rFonts w:ascii="Calibri" w:hAnsi="Calibri" w:cs="Calibri"/>
          <w:sz w:val="22"/>
          <w:szCs w:val="22"/>
          <w:lang w:val="en-GB"/>
        </w:rPr>
      </w:pPr>
    </w:p>
    <w:p w14:paraId="1157FF10" w14:textId="59A919B5" w:rsidR="000D1F04" w:rsidRDefault="008F10FF" w:rsidP="000B027A">
      <w:pPr>
        <w:rPr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>Salary</w:t>
      </w:r>
      <w:r w:rsidR="00A14A47" w:rsidRPr="00884BE3">
        <w:rPr>
          <w:rFonts w:ascii="Calibri" w:hAnsi="Calibri" w:cs="Calibri"/>
          <w:sz w:val="22"/>
          <w:szCs w:val="22"/>
        </w:rPr>
        <w:t>:</w:t>
      </w: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="005B3ED9" w:rsidRPr="00884BE3">
        <w:rPr>
          <w:rFonts w:ascii="Calibri" w:hAnsi="Calibri" w:cs="Calibri"/>
          <w:sz w:val="22"/>
          <w:szCs w:val="22"/>
        </w:rPr>
        <w:tab/>
      </w:r>
      <w:r w:rsidR="00E05346" w:rsidRPr="001E2610">
        <w:rPr>
          <w:rFonts w:ascii="Calibri" w:hAnsi="Calibri" w:cs="Calibri"/>
          <w:sz w:val="22"/>
          <w:szCs w:val="22"/>
        </w:rPr>
        <w:t>£</w:t>
      </w:r>
      <w:r w:rsidR="00183B7D" w:rsidRPr="001E2610">
        <w:rPr>
          <w:rFonts w:ascii="Calibri" w:hAnsi="Calibri" w:cs="Calibri"/>
          <w:sz w:val="22"/>
          <w:szCs w:val="22"/>
        </w:rPr>
        <w:t>26,212</w:t>
      </w:r>
      <w:r w:rsidR="00E05346" w:rsidRPr="001E2610">
        <w:rPr>
          <w:rFonts w:ascii="Calibri" w:hAnsi="Calibri" w:cs="Calibri"/>
          <w:sz w:val="22"/>
          <w:szCs w:val="22"/>
        </w:rPr>
        <w:t xml:space="preserve"> </w:t>
      </w:r>
      <w:r w:rsidR="0073275E" w:rsidRPr="001E2610">
        <w:rPr>
          <w:rFonts w:ascii="Calibri" w:hAnsi="Calibri" w:cs="Calibri"/>
          <w:sz w:val="22"/>
          <w:szCs w:val="22"/>
        </w:rPr>
        <w:t>including OLW</w:t>
      </w:r>
      <w:r w:rsidR="000D1F04" w:rsidRPr="001E2610">
        <w:rPr>
          <w:rFonts w:ascii="Calibri" w:hAnsi="Calibri" w:cs="Calibri"/>
          <w:sz w:val="22"/>
          <w:szCs w:val="22"/>
        </w:rPr>
        <w:t xml:space="preserve"> </w:t>
      </w:r>
      <w:r w:rsidR="00EC2B77" w:rsidRPr="001E2610">
        <w:rPr>
          <w:rFonts w:ascii="Calibri" w:hAnsi="Calibri" w:cs="Calibri"/>
          <w:sz w:val="22"/>
          <w:szCs w:val="22"/>
        </w:rPr>
        <w:t>+</w:t>
      </w:r>
      <w:r w:rsidR="000D1F04" w:rsidRPr="001E2610">
        <w:rPr>
          <w:rFonts w:ascii="Calibri" w:hAnsi="Calibri" w:cs="Calibri"/>
          <w:sz w:val="22"/>
          <w:szCs w:val="22"/>
        </w:rPr>
        <w:t xml:space="preserve"> 6% pension contribution</w:t>
      </w:r>
      <w:r w:rsidR="00E05346" w:rsidRPr="001E2610">
        <w:rPr>
          <w:rFonts w:ascii="Calibri" w:hAnsi="Calibri" w:cs="Calibri"/>
          <w:sz w:val="22"/>
          <w:szCs w:val="22"/>
        </w:rPr>
        <w:t xml:space="preserve"> (Pro Rata of £32,</w:t>
      </w:r>
      <w:r w:rsidR="00470C1E" w:rsidRPr="001E2610">
        <w:rPr>
          <w:rFonts w:ascii="Calibri" w:hAnsi="Calibri" w:cs="Calibri"/>
          <w:sz w:val="22"/>
          <w:szCs w:val="22"/>
        </w:rPr>
        <w:t>770</w:t>
      </w:r>
      <w:r w:rsidR="00E05346" w:rsidRPr="001E2610">
        <w:rPr>
          <w:rFonts w:ascii="Calibri" w:hAnsi="Calibri" w:cs="Calibri"/>
          <w:sz w:val="22"/>
          <w:szCs w:val="22"/>
        </w:rPr>
        <w:t>)</w:t>
      </w:r>
    </w:p>
    <w:p w14:paraId="77E0CE1E" w14:textId="77777777" w:rsidR="000D1F04" w:rsidRDefault="000D1F04" w:rsidP="000B027A">
      <w:pPr>
        <w:rPr>
          <w:rFonts w:ascii="Calibri" w:hAnsi="Calibri" w:cs="Calibri"/>
          <w:sz w:val="22"/>
          <w:szCs w:val="22"/>
        </w:rPr>
      </w:pPr>
    </w:p>
    <w:p w14:paraId="065055C7" w14:textId="175DA228" w:rsidR="00A14A47" w:rsidRPr="00884BE3" w:rsidRDefault="000D1F04" w:rsidP="000B02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Hours: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70C1E">
        <w:rPr>
          <w:rFonts w:ascii="Calibri" w:hAnsi="Calibri" w:cs="Calibri"/>
          <w:sz w:val="22"/>
          <w:szCs w:val="22"/>
        </w:rPr>
        <w:t>4 days per week, option to increase to 5 days per week</w:t>
      </w:r>
    </w:p>
    <w:p w14:paraId="52F776F4" w14:textId="77777777" w:rsidR="000B027A" w:rsidRPr="00884BE3" w:rsidRDefault="000B027A" w:rsidP="000B027A">
      <w:pPr>
        <w:rPr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</w:p>
    <w:p w14:paraId="7A9B494D" w14:textId="77777777" w:rsidR="00A14A47" w:rsidRDefault="00A14A47" w:rsidP="00E05346">
      <w:pPr>
        <w:ind w:left="2160" w:hanging="2160"/>
        <w:rPr>
          <w:rStyle w:val="ui-provider"/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>Length of Contract:</w:t>
      </w:r>
      <w:r w:rsidR="008A5FAA" w:rsidRPr="00884BE3">
        <w:rPr>
          <w:rFonts w:ascii="Calibri" w:hAnsi="Calibri" w:cs="Calibri"/>
          <w:sz w:val="22"/>
          <w:szCs w:val="22"/>
        </w:rPr>
        <w:tab/>
      </w:r>
      <w:r w:rsidR="008A5FAA" w:rsidRPr="00884BE3">
        <w:rPr>
          <w:rFonts w:ascii="Calibri" w:hAnsi="Calibri" w:cs="Calibri"/>
          <w:sz w:val="22"/>
          <w:szCs w:val="22"/>
        </w:rPr>
        <w:tab/>
      </w:r>
      <w:r w:rsidR="000753EE" w:rsidRPr="000753EE">
        <w:rPr>
          <w:rStyle w:val="ui-provider"/>
          <w:rFonts w:ascii="Calibri" w:hAnsi="Calibri" w:cs="Calibri"/>
          <w:sz w:val="22"/>
          <w:szCs w:val="22"/>
        </w:rPr>
        <w:t>Fixed Term until 30th September 202</w:t>
      </w:r>
      <w:r w:rsidR="00E05346">
        <w:rPr>
          <w:rStyle w:val="ui-provider"/>
          <w:rFonts w:ascii="Calibri" w:hAnsi="Calibri" w:cs="Calibri"/>
          <w:sz w:val="22"/>
          <w:szCs w:val="22"/>
        </w:rPr>
        <w:t>6</w:t>
      </w:r>
    </w:p>
    <w:p w14:paraId="325806EF" w14:textId="77777777" w:rsidR="00E05346" w:rsidRPr="000753EE" w:rsidRDefault="00E05346" w:rsidP="00E05346">
      <w:pPr>
        <w:ind w:left="2160" w:hanging="2160"/>
        <w:rPr>
          <w:rFonts w:ascii="Calibri" w:hAnsi="Calibri" w:cs="Calibri"/>
          <w:sz w:val="22"/>
          <w:szCs w:val="22"/>
        </w:rPr>
      </w:pPr>
    </w:p>
    <w:p w14:paraId="760ED151" w14:textId="77777777" w:rsidR="000B027A" w:rsidRPr="00884BE3" w:rsidRDefault="000B027A" w:rsidP="000B027A">
      <w:pPr>
        <w:rPr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ab/>
      </w:r>
    </w:p>
    <w:p w14:paraId="3181101B" w14:textId="77777777" w:rsidR="000D1F04" w:rsidRPr="000D1F04" w:rsidRDefault="000D1F04" w:rsidP="000D1F04">
      <w:pPr>
        <w:rPr>
          <w:rFonts w:ascii="Calibri" w:hAnsi="Calibri" w:cs="Calibri"/>
          <w:b/>
          <w:color w:val="7030A0"/>
        </w:rPr>
      </w:pPr>
      <w:r w:rsidRPr="000D1F04">
        <w:rPr>
          <w:rFonts w:ascii="Calibri" w:hAnsi="Calibri" w:cs="Calibri"/>
          <w:b/>
          <w:color w:val="7030A0"/>
        </w:rPr>
        <w:t>About us</w:t>
      </w:r>
    </w:p>
    <w:p w14:paraId="3F53A311" w14:textId="77777777" w:rsidR="00C3434F" w:rsidRPr="000D1F04" w:rsidRDefault="00C3434F" w:rsidP="00C3434F">
      <w:pPr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 xml:space="preserve">At Bexley Voluntary Services Council (BVSC) you will find a team who are absolutely committed to supporting a strong, sustainable, and influential voluntary and community sector that can make a positive impact on people’s lives in Bexley. </w:t>
      </w:r>
    </w:p>
    <w:p w14:paraId="06A3930E" w14:textId="77777777" w:rsidR="00C3434F" w:rsidRPr="000D1F04" w:rsidRDefault="00C3434F" w:rsidP="00C3434F">
      <w:pPr>
        <w:rPr>
          <w:rFonts w:ascii="Calibri" w:hAnsi="Calibri" w:cs="Calibri"/>
          <w:bCs/>
          <w:sz w:val="22"/>
          <w:szCs w:val="22"/>
        </w:rPr>
      </w:pPr>
    </w:p>
    <w:p w14:paraId="4C4D2553" w14:textId="77777777" w:rsidR="00C3434F" w:rsidRDefault="00C3434F" w:rsidP="00C3434F">
      <w:pPr>
        <w:rPr>
          <w:rFonts w:ascii="Calibri" w:hAnsi="Calibri" w:cs="Calibri"/>
          <w:bCs/>
          <w:sz w:val="22"/>
          <w:szCs w:val="22"/>
        </w:rPr>
      </w:pPr>
      <w:bookmarkStart w:id="0" w:name="_Hlk129873738"/>
      <w:r w:rsidRPr="000D1F04">
        <w:rPr>
          <w:rFonts w:ascii="Calibri" w:hAnsi="Calibri" w:cs="Calibri"/>
          <w:bCs/>
          <w:sz w:val="22"/>
          <w:szCs w:val="22"/>
        </w:rPr>
        <w:t>We work hard, we help each other and go out of</w:t>
      </w:r>
      <w:r>
        <w:rPr>
          <w:rFonts w:ascii="Calibri" w:hAnsi="Calibri" w:cs="Calibri"/>
          <w:bCs/>
          <w:sz w:val="22"/>
          <w:szCs w:val="22"/>
        </w:rPr>
        <w:t xml:space="preserve"> our</w:t>
      </w:r>
      <w:r w:rsidRPr="000D1F04">
        <w:rPr>
          <w:rFonts w:ascii="Calibri" w:hAnsi="Calibri" w:cs="Calibri"/>
          <w:bCs/>
          <w:sz w:val="22"/>
          <w:szCs w:val="22"/>
        </w:rPr>
        <w:t xml:space="preserve"> way to help others and find solutions rather than focusing on problems. We are positive and proactive and, although absolutely focused on our areas of expertise, we work as a team so that BVSC is the best it can be. </w:t>
      </w:r>
      <w:r w:rsidRPr="0057784C">
        <w:rPr>
          <w:rFonts w:ascii="Calibri" w:hAnsi="Calibri" w:cs="Calibri"/>
          <w:b/>
          <w:sz w:val="22"/>
          <w:szCs w:val="22"/>
        </w:rPr>
        <w:t>Above all, everything we do is to strengthen our local Voluntary and Community Sector</w:t>
      </w:r>
      <w:r w:rsidR="00C42F32" w:rsidRPr="0057784C">
        <w:rPr>
          <w:rFonts w:ascii="Calibri" w:hAnsi="Calibri" w:cs="Calibri"/>
          <w:b/>
          <w:sz w:val="22"/>
          <w:szCs w:val="22"/>
        </w:rPr>
        <w:t xml:space="preserve"> (VCS)</w:t>
      </w:r>
      <w:r w:rsidRPr="0057784C">
        <w:rPr>
          <w:rFonts w:ascii="Calibri" w:hAnsi="Calibri" w:cs="Calibri"/>
          <w:b/>
          <w:sz w:val="22"/>
          <w:szCs w:val="22"/>
        </w:rPr>
        <w:t>.</w:t>
      </w:r>
    </w:p>
    <w:bookmarkEnd w:id="0"/>
    <w:p w14:paraId="469DC58E" w14:textId="77777777" w:rsidR="00C3434F" w:rsidRDefault="00C3434F" w:rsidP="00C3434F">
      <w:pPr>
        <w:rPr>
          <w:rFonts w:ascii="Calibri" w:hAnsi="Calibri" w:cs="Calibri"/>
          <w:bCs/>
          <w:sz w:val="22"/>
          <w:szCs w:val="22"/>
        </w:rPr>
      </w:pPr>
    </w:p>
    <w:p w14:paraId="2DB0C1B6" w14:textId="77777777" w:rsidR="008903B1" w:rsidRPr="008903B1" w:rsidRDefault="008903B1" w:rsidP="000B027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Community Connect is a well-established Social Prescribing service and </w:t>
      </w:r>
      <w:r w:rsidR="00F56DBE">
        <w:rPr>
          <w:rFonts w:ascii="Calibri" w:hAnsi="Calibri" w:cs="Calibri"/>
          <w:bCs/>
          <w:sz w:val="22"/>
          <w:szCs w:val="22"/>
        </w:rPr>
        <w:t>you</w:t>
      </w:r>
      <w:r>
        <w:rPr>
          <w:rFonts w:ascii="Calibri" w:hAnsi="Calibri" w:cs="Calibri"/>
          <w:bCs/>
          <w:sz w:val="22"/>
          <w:szCs w:val="22"/>
        </w:rPr>
        <w:t xml:space="preserve"> will empower and support residents to access charities, community</w:t>
      </w:r>
      <w:r w:rsidR="00F56DBE">
        <w:rPr>
          <w:rFonts w:ascii="Calibri" w:hAnsi="Calibri" w:cs="Calibri"/>
          <w:bCs/>
          <w:sz w:val="22"/>
          <w:szCs w:val="22"/>
        </w:rPr>
        <w:t xml:space="preserve"> organisations and groups to enable them to improve their own health &amp; wellbeing. You will work closely with local organisations and healthcare professionals to continue to develop the </w:t>
      </w:r>
      <w:r w:rsidR="00DC14E1">
        <w:rPr>
          <w:rFonts w:ascii="Calibri" w:hAnsi="Calibri" w:cs="Calibri"/>
          <w:bCs/>
          <w:sz w:val="22"/>
          <w:szCs w:val="22"/>
        </w:rPr>
        <w:t>project</w:t>
      </w:r>
      <w:r w:rsidR="00F56DBE">
        <w:rPr>
          <w:rFonts w:ascii="Calibri" w:hAnsi="Calibri" w:cs="Calibri"/>
          <w:bCs/>
          <w:sz w:val="22"/>
          <w:szCs w:val="22"/>
        </w:rPr>
        <w:t xml:space="preserve"> and provide the best service to residents. </w:t>
      </w:r>
    </w:p>
    <w:p w14:paraId="710436E2" w14:textId="77777777" w:rsidR="008903B1" w:rsidRPr="00884BE3" w:rsidRDefault="008903B1" w:rsidP="000B027A">
      <w:pPr>
        <w:rPr>
          <w:rFonts w:ascii="Calibri" w:hAnsi="Calibri" w:cs="Calibri"/>
          <w:b/>
          <w:color w:val="7030A0"/>
          <w:sz w:val="22"/>
          <w:szCs w:val="22"/>
        </w:rPr>
      </w:pPr>
    </w:p>
    <w:p w14:paraId="49BA7F27" w14:textId="77777777" w:rsidR="008903B1" w:rsidRPr="00884BE3" w:rsidRDefault="008903B1" w:rsidP="000B027A">
      <w:pPr>
        <w:rPr>
          <w:rFonts w:ascii="Calibri" w:hAnsi="Calibri" w:cs="Calibri"/>
          <w:sz w:val="22"/>
          <w:szCs w:val="22"/>
        </w:rPr>
      </w:pPr>
    </w:p>
    <w:p w14:paraId="12ACC92C" w14:textId="77777777" w:rsidR="000B027A" w:rsidRDefault="00BC1AF1" w:rsidP="000B027A">
      <w:pPr>
        <w:rPr>
          <w:rFonts w:ascii="Calibri" w:hAnsi="Calibri" w:cs="Calibri"/>
          <w:b/>
          <w:color w:val="7030A0"/>
          <w:sz w:val="22"/>
          <w:szCs w:val="22"/>
        </w:rPr>
      </w:pPr>
      <w:r w:rsidRPr="00884BE3">
        <w:rPr>
          <w:rFonts w:ascii="Calibri" w:hAnsi="Calibri" w:cs="Calibri"/>
          <w:b/>
          <w:color w:val="7030A0"/>
          <w:sz w:val="22"/>
          <w:szCs w:val="22"/>
        </w:rPr>
        <w:t>D</w:t>
      </w:r>
      <w:r w:rsidR="00C74E87" w:rsidRPr="00884BE3">
        <w:rPr>
          <w:rFonts w:ascii="Calibri" w:hAnsi="Calibri" w:cs="Calibri"/>
          <w:b/>
          <w:color w:val="7030A0"/>
          <w:sz w:val="22"/>
          <w:szCs w:val="22"/>
        </w:rPr>
        <w:t xml:space="preserve">uties and </w:t>
      </w:r>
      <w:r w:rsidRPr="00884BE3">
        <w:rPr>
          <w:rFonts w:ascii="Calibri" w:hAnsi="Calibri" w:cs="Calibri"/>
          <w:b/>
          <w:color w:val="7030A0"/>
          <w:sz w:val="22"/>
          <w:szCs w:val="22"/>
        </w:rPr>
        <w:t>R</w:t>
      </w:r>
      <w:r w:rsidR="000B027A" w:rsidRPr="00884BE3">
        <w:rPr>
          <w:rFonts w:ascii="Calibri" w:hAnsi="Calibri" w:cs="Calibri"/>
          <w:b/>
          <w:color w:val="7030A0"/>
          <w:sz w:val="22"/>
          <w:szCs w:val="22"/>
        </w:rPr>
        <w:t>esponsibilities</w:t>
      </w:r>
    </w:p>
    <w:p w14:paraId="09AE53D6" w14:textId="77777777" w:rsidR="00F56DBE" w:rsidRDefault="00F56DBE" w:rsidP="000B027A">
      <w:pPr>
        <w:rPr>
          <w:rFonts w:ascii="Calibri" w:hAnsi="Calibri" w:cs="Calibri"/>
          <w:b/>
          <w:color w:val="7030A0"/>
          <w:sz w:val="22"/>
          <w:szCs w:val="22"/>
        </w:rPr>
      </w:pPr>
    </w:p>
    <w:p w14:paraId="7FD2EAB7" w14:textId="77777777" w:rsidR="00F56DBE" w:rsidRDefault="00F56DBE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 responsible for incoming resident referrals. You will meet with the </w:t>
      </w:r>
      <w:r w:rsidR="002150BD">
        <w:rPr>
          <w:rFonts w:ascii="Calibri" w:hAnsi="Calibri" w:cs="Calibri"/>
          <w:bCs/>
          <w:sz w:val="22"/>
          <w:szCs w:val="22"/>
        </w:rPr>
        <w:t>resident</w:t>
      </w:r>
      <w:r>
        <w:rPr>
          <w:rFonts w:ascii="Calibri" w:hAnsi="Calibri" w:cs="Calibri"/>
          <w:bCs/>
          <w:sz w:val="22"/>
          <w:szCs w:val="22"/>
        </w:rPr>
        <w:t xml:space="preserve">, understand their needs and what matters to them to develop a personalised action plan to provide relevant support.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983749A" w14:textId="77777777" w:rsidR="00F56DBE" w:rsidRDefault="00F56DBE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 responsible for referring patients to onward </w:t>
      </w:r>
      <w:r w:rsidR="003E6407">
        <w:rPr>
          <w:rFonts w:ascii="Calibri" w:hAnsi="Calibri" w:cs="Calibri"/>
          <w:bCs/>
          <w:sz w:val="22"/>
          <w:szCs w:val="22"/>
        </w:rPr>
        <w:t xml:space="preserve">voluntary and community groups for continuing support to their health and wellbeing. </w:t>
      </w:r>
      <w:r w:rsidR="003E6407">
        <w:rPr>
          <w:rFonts w:ascii="Calibri" w:hAnsi="Calibri" w:cs="Calibri"/>
          <w:bCs/>
          <w:sz w:val="22"/>
          <w:szCs w:val="22"/>
        </w:rPr>
        <w:br/>
      </w:r>
    </w:p>
    <w:p w14:paraId="231D172E" w14:textId="77777777" w:rsidR="0057784C" w:rsidRPr="00E05346" w:rsidRDefault="003E6407" w:rsidP="00E05346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Provide ongoing support to the resident for approximately four sessions, which could vary from follow-up phone calls or attending appointments with the resident, centred around what is best for </w:t>
      </w:r>
    </w:p>
    <w:p w14:paraId="2E0F1462" w14:textId="77777777" w:rsidR="003E6407" w:rsidRPr="0057784C" w:rsidRDefault="003E6407" w:rsidP="0057784C">
      <w:pPr>
        <w:ind w:left="720"/>
        <w:rPr>
          <w:rFonts w:ascii="Calibri" w:hAnsi="Calibri" w:cs="Calibri"/>
          <w:bCs/>
          <w:sz w:val="22"/>
          <w:szCs w:val="22"/>
        </w:rPr>
      </w:pPr>
      <w:r w:rsidRPr="0057784C">
        <w:rPr>
          <w:rFonts w:ascii="Calibri" w:hAnsi="Calibri" w:cs="Calibri"/>
          <w:bCs/>
          <w:sz w:val="22"/>
          <w:szCs w:val="22"/>
        </w:rPr>
        <w:t xml:space="preserve">the resident. </w:t>
      </w:r>
      <w:r w:rsidRPr="0057784C">
        <w:rPr>
          <w:rFonts w:ascii="Calibri" w:hAnsi="Calibri" w:cs="Calibri"/>
          <w:bCs/>
          <w:sz w:val="22"/>
          <w:szCs w:val="22"/>
        </w:rPr>
        <w:br/>
      </w:r>
    </w:p>
    <w:p w14:paraId="138DB0D2" w14:textId="77777777" w:rsidR="003E6407" w:rsidRDefault="00E05346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="003E6407">
        <w:rPr>
          <w:rFonts w:ascii="Calibri" w:hAnsi="Calibri" w:cs="Calibri"/>
          <w:bCs/>
          <w:sz w:val="22"/>
          <w:szCs w:val="22"/>
        </w:rPr>
        <w:t xml:space="preserve">nsuring residents are receiving appropriate support, </w:t>
      </w:r>
      <w:r>
        <w:rPr>
          <w:rFonts w:ascii="Calibri" w:hAnsi="Calibri" w:cs="Calibri"/>
          <w:bCs/>
          <w:sz w:val="22"/>
          <w:szCs w:val="22"/>
        </w:rPr>
        <w:t xml:space="preserve">be responsible for developing exit strategies and </w:t>
      </w:r>
      <w:r w:rsidR="003E6407">
        <w:rPr>
          <w:rFonts w:ascii="Calibri" w:hAnsi="Calibri" w:cs="Calibri"/>
          <w:bCs/>
          <w:sz w:val="22"/>
          <w:szCs w:val="22"/>
        </w:rPr>
        <w:t xml:space="preserve">aware of the right services before discharge. </w:t>
      </w:r>
      <w:r w:rsidR="003E6407">
        <w:rPr>
          <w:rFonts w:ascii="Calibri" w:hAnsi="Calibri" w:cs="Calibri"/>
          <w:bCs/>
          <w:sz w:val="22"/>
          <w:szCs w:val="22"/>
        </w:rPr>
        <w:br/>
      </w:r>
    </w:p>
    <w:p w14:paraId="3DC52B20" w14:textId="77777777" w:rsidR="003E6407" w:rsidRDefault="003E6407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Actively feedback key themes and insight to ensure continuing development and support of Bexley’s Voluntary Sector.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014455D" w14:textId="77777777" w:rsidR="00FD2DB1" w:rsidRDefault="003E6407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To assist in maintaining the database of local services and activities in Bexley</w:t>
      </w:r>
      <w:r w:rsidR="00916293">
        <w:rPr>
          <w:rFonts w:ascii="Calibri" w:hAnsi="Calibri" w:cs="Calibri"/>
          <w:bCs/>
          <w:sz w:val="22"/>
          <w:szCs w:val="22"/>
        </w:rPr>
        <w:t>.</w:t>
      </w:r>
      <w:r w:rsidR="00FD2DB1">
        <w:rPr>
          <w:rFonts w:ascii="Calibri" w:hAnsi="Calibri" w:cs="Calibri"/>
          <w:bCs/>
          <w:sz w:val="22"/>
          <w:szCs w:val="22"/>
        </w:rPr>
        <w:br/>
      </w:r>
    </w:p>
    <w:p w14:paraId="34B5D95A" w14:textId="77777777" w:rsidR="003E6407" w:rsidRDefault="00505F12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Meet residents</w:t>
      </w:r>
      <w:r w:rsidR="00FD2DB1">
        <w:rPr>
          <w:rFonts w:ascii="Calibri" w:hAnsi="Calibri" w:cs="Calibri"/>
          <w:bCs/>
          <w:sz w:val="22"/>
          <w:szCs w:val="22"/>
        </w:rPr>
        <w:t xml:space="preserve"> in a variety of locations including community locations </w:t>
      </w:r>
      <w:r w:rsidR="00E05346">
        <w:rPr>
          <w:rFonts w:ascii="Calibri" w:hAnsi="Calibri" w:cs="Calibri"/>
          <w:bCs/>
          <w:sz w:val="22"/>
          <w:szCs w:val="22"/>
        </w:rPr>
        <w:t xml:space="preserve">such as </w:t>
      </w:r>
      <w:r w:rsidR="00FD2DB1">
        <w:rPr>
          <w:rFonts w:ascii="Calibri" w:hAnsi="Calibri" w:cs="Calibri"/>
          <w:bCs/>
          <w:sz w:val="22"/>
          <w:szCs w:val="22"/>
        </w:rPr>
        <w:t>Bexley GP Practices</w:t>
      </w:r>
      <w:r w:rsidR="00E05346">
        <w:rPr>
          <w:rFonts w:ascii="Calibri" w:hAnsi="Calibri" w:cs="Calibri"/>
          <w:bCs/>
          <w:sz w:val="22"/>
          <w:szCs w:val="22"/>
        </w:rPr>
        <w:t xml:space="preserve">, Urgent Treatment centres and libraries. </w:t>
      </w:r>
      <w:r w:rsidR="003E6407">
        <w:rPr>
          <w:rFonts w:ascii="Calibri" w:hAnsi="Calibri" w:cs="Calibri"/>
          <w:bCs/>
          <w:sz w:val="22"/>
          <w:szCs w:val="22"/>
        </w:rPr>
        <w:br/>
      </w:r>
    </w:p>
    <w:p w14:paraId="3F601FFF" w14:textId="77777777" w:rsidR="00505F12" w:rsidRDefault="003E6407" w:rsidP="003E6407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To provide regular updates and reports on caseload management, ensuring that the CRM system is kept </w:t>
      </w:r>
      <w:r w:rsidR="002150BD">
        <w:rPr>
          <w:rFonts w:ascii="Calibri" w:hAnsi="Calibri" w:cs="Calibri"/>
          <w:bCs/>
          <w:sz w:val="22"/>
          <w:szCs w:val="22"/>
        </w:rPr>
        <w:t>sufficiently up-to-date and records all information accurately.</w:t>
      </w:r>
      <w:r w:rsidR="00505F12">
        <w:rPr>
          <w:rFonts w:ascii="Calibri" w:hAnsi="Calibri" w:cs="Calibri"/>
          <w:bCs/>
          <w:sz w:val="22"/>
          <w:szCs w:val="22"/>
        </w:rPr>
        <w:br/>
      </w:r>
    </w:p>
    <w:p w14:paraId="65B84C5B" w14:textId="77777777" w:rsidR="003E6407" w:rsidRPr="00505F12" w:rsidRDefault="00505F12" w:rsidP="00505F12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 in partnership with GP Surgeries, including providing patient updates, regular outreach sessions and attending multi-disciplinary meetings</w:t>
      </w:r>
      <w:r w:rsidR="00916293">
        <w:rPr>
          <w:rFonts w:ascii="Calibri" w:hAnsi="Calibri" w:cs="Calibri"/>
          <w:bCs/>
          <w:sz w:val="22"/>
          <w:szCs w:val="22"/>
        </w:rPr>
        <w:t>.</w:t>
      </w:r>
      <w:r w:rsidR="002150BD" w:rsidRPr="00505F12">
        <w:rPr>
          <w:rFonts w:ascii="Calibri" w:hAnsi="Calibri" w:cs="Calibri"/>
          <w:bCs/>
          <w:sz w:val="22"/>
          <w:szCs w:val="22"/>
        </w:rPr>
        <w:br/>
      </w:r>
    </w:p>
    <w:p w14:paraId="6A562D47" w14:textId="77777777" w:rsidR="002150BD" w:rsidRPr="00D102C7" w:rsidRDefault="002150BD" w:rsidP="002150BD">
      <w:pPr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 a champion of Social Prescribing, and the voluntary sector, locally, regionally, and nationally.  </w:t>
      </w:r>
    </w:p>
    <w:p w14:paraId="0713DE0E" w14:textId="77777777" w:rsidR="002150BD" w:rsidRPr="00EA4E5F" w:rsidRDefault="002150BD" w:rsidP="002150BD">
      <w:pPr>
        <w:ind w:left="720"/>
        <w:rPr>
          <w:rFonts w:ascii="Calibri" w:hAnsi="Calibri" w:cs="Calibri"/>
          <w:b/>
          <w:sz w:val="22"/>
          <w:szCs w:val="22"/>
        </w:rPr>
      </w:pPr>
    </w:p>
    <w:p w14:paraId="203A69B9" w14:textId="77777777" w:rsidR="002150BD" w:rsidRDefault="002150BD" w:rsidP="002150BD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Undertake any other duties and tasks which may reasonably be required, as discussed with line-manager</w:t>
      </w:r>
      <w:r w:rsidR="00916293">
        <w:rPr>
          <w:rFonts w:ascii="Calibri" w:hAnsi="Calibri" w:cs="Calibri"/>
          <w:sz w:val="22"/>
          <w:szCs w:val="22"/>
        </w:rPr>
        <w:t>.</w:t>
      </w:r>
    </w:p>
    <w:p w14:paraId="7BF69F3E" w14:textId="77777777" w:rsidR="002150BD" w:rsidRDefault="002150BD" w:rsidP="002150BD">
      <w:pPr>
        <w:pStyle w:val="ListParagraph"/>
        <w:rPr>
          <w:rFonts w:ascii="Calibri" w:hAnsi="Calibri" w:cs="Calibri"/>
          <w:sz w:val="22"/>
          <w:szCs w:val="22"/>
        </w:rPr>
      </w:pPr>
    </w:p>
    <w:p w14:paraId="3F4800D7" w14:textId="77777777" w:rsidR="002150BD" w:rsidRDefault="002150BD" w:rsidP="002150BD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Adhere to and actively implement BVSC’s policies and procedures such as Equality and Diversity, Health &amp; Safety and Safeguarding. </w:t>
      </w:r>
    </w:p>
    <w:p w14:paraId="48550090" w14:textId="77777777" w:rsidR="002150BD" w:rsidRDefault="002150BD" w:rsidP="002150BD">
      <w:pPr>
        <w:pStyle w:val="ListParagraph"/>
        <w:rPr>
          <w:rFonts w:ascii="Calibri" w:hAnsi="Calibri" w:cs="Calibri"/>
          <w:sz w:val="22"/>
          <w:szCs w:val="22"/>
        </w:rPr>
      </w:pPr>
    </w:p>
    <w:p w14:paraId="00036098" w14:textId="77777777" w:rsidR="002150BD" w:rsidRDefault="002150BD" w:rsidP="002150BD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Identify, report, and monitor any safeguarding risks and concerns for Children, Young People, and Adults.</w:t>
      </w:r>
    </w:p>
    <w:p w14:paraId="1C9D5740" w14:textId="77777777" w:rsidR="002150BD" w:rsidRDefault="002150BD" w:rsidP="002150BD">
      <w:pPr>
        <w:pStyle w:val="ListParagraph"/>
        <w:rPr>
          <w:rFonts w:ascii="Calibri" w:hAnsi="Calibri" w:cs="Calibri"/>
          <w:sz w:val="22"/>
          <w:szCs w:val="22"/>
        </w:rPr>
      </w:pPr>
    </w:p>
    <w:p w14:paraId="5B28F649" w14:textId="77777777" w:rsidR="00505F12" w:rsidRPr="00505F12" w:rsidRDefault="002150BD" w:rsidP="00505F12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Commit to undertaking any training considered necessary to ensure and develop own knowledge and skills to effectively deliver the role</w:t>
      </w:r>
      <w:r w:rsidR="00916293">
        <w:rPr>
          <w:rFonts w:ascii="Calibri" w:hAnsi="Calibri" w:cs="Calibri"/>
          <w:sz w:val="22"/>
          <w:szCs w:val="22"/>
        </w:rPr>
        <w:t>.</w:t>
      </w:r>
    </w:p>
    <w:p w14:paraId="4D7D337C" w14:textId="77777777" w:rsidR="002150BD" w:rsidRDefault="002150BD" w:rsidP="002150BD">
      <w:pPr>
        <w:ind w:left="720"/>
        <w:rPr>
          <w:rFonts w:ascii="Calibri" w:hAnsi="Calibri" w:cs="Calibri"/>
          <w:bCs/>
          <w:sz w:val="22"/>
          <w:szCs w:val="22"/>
        </w:rPr>
      </w:pPr>
    </w:p>
    <w:p w14:paraId="572CFFDA" w14:textId="77777777" w:rsidR="002150BD" w:rsidRDefault="002150BD" w:rsidP="002150BD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746025EF" w14:textId="500DC3E1" w:rsidR="007B033A" w:rsidRDefault="002150BD" w:rsidP="00505F12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These are the normal duties which are required of the position; however, we do require that all staff be flexible and may be required to perform other duties to ensure the efficient running of services. It is envisaged that this post will be </w:t>
      </w:r>
      <w:r w:rsidR="00505F12">
        <w:rPr>
          <w:rFonts w:ascii="Calibri" w:hAnsi="Calibri" w:cs="Calibri"/>
          <w:sz w:val="22"/>
          <w:szCs w:val="22"/>
        </w:rPr>
        <w:t>community based but this will be regularly reviewed.</w:t>
      </w:r>
      <w:r>
        <w:rPr>
          <w:rFonts w:ascii="Calibri" w:hAnsi="Calibri" w:cs="Calibri"/>
          <w:sz w:val="22"/>
          <w:szCs w:val="22"/>
        </w:rPr>
        <w:t xml:space="preserve"> </w:t>
      </w:r>
      <w:r w:rsidR="00FC5143">
        <w:rPr>
          <w:rFonts w:ascii="Calibri" w:hAnsi="Calibri" w:cs="Calibri"/>
          <w:sz w:val="22"/>
          <w:szCs w:val="22"/>
        </w:rPr>
        <w:br/>
      </w:r>
      <w:r w:rsidR="00FC5143">
        <w:rPr>
          <w:rFonts w:ascii="Calibri" w:hAnsi="Calibri" w:cs="Calibri"/>
          <w:sz w:val="22"/>
          <w:szCs w:val="22"/>
        </w:rPr>
        <w:br/>
      </w:r>
    </w:p>
    <w:p w14:paraId="279C3690" w14:textId="48159363" w:rsidR="0057784C" w:rsidRDefault="007A5F3F" w:rsidP="00645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</w:rPr>
      </w:pPr>
      <w:r w:rsidRPr="00DB2D4C">
        <w:rPr>
          <w:rFonts w:ascii="Calibri" w:hAnsi="Calibri" w:cs="Calibri"/>
          <w:b/>
          <w:bCs/>
        </w:rPr>
        <w:t xml:space="preserve">Please submit your </w:t>
      </w:r>
      <w:r w:rsidR="000753EE">
        <w:rPr>
          <w:rFonts w:ascii="Calibri" w:hAnsi="Calibri" w:cs="Calibri"/>
          <w:b/>
          <w:bCs/>
        </w:rPr>
        <w:t xml:space="preserve">CV </w:t>
      </w:r>
      <w:r w:rsidRPr="00CB37CC">
        <w:rPr>
          <w:rFonts w:ascii="Calibri" w:hAnsi="Calibri" w:cs="Calibri"/>
          <w:b/>
          <w:bCs/>
        </w:rPr>
        <w:t xml:space="preserve">by </w:t>
      </w:r>
      <w:r w:rsidR="00D1321F">
        <w:rPr>
          <w:rFonts w:ascii="Calibri" w:hAnsi="Calibri" w:cs="Calibri"/>
          <w:b/>
          <w:bCs/>
        </w:rPr>
        <w:t>5pm</w:t>
      </w:r>
      <w:r w:rsidRPr="00CB37CC">
        <w:rPr>
          <w:rFonts w:ascii="Calibri" w:hAnsi="Calibri" w:cs="Calibri"/>
          <w:b/>
          <w:bCs/>
        </w:rPr>
        <w:t xml:space="preserve"> on </w:t>
      </w:r>
      <w:r w:rsidR="00D1321F">
        <w:rPr>
          <w:rFonts w:ascii="Calibri" w:hAnsi="Calibri" w:cs="Calibri"/>
          <w:b/>
          <w:bCs/>
        </w:rPr>
        <w:t>Wednesday</w:t>
      </w:r>
      <w:r w:rsidR="00AC56CF">
        <w:rPr>
          <w:rFonts w:ascii="Calibri" w:hAnsi="Calibri" w:cs="Calibri"/>
          <w:b/>
          <w:bCs/>
        </w:rPr>
        <w:t xml:space="preserve"> </w:t>
      </w:r>
      <w:r w:rsidR="00010CB3">
        <w:rPr>
          <w:rFonts w:ascii="Calibri" w:hAnsi="Calibri" w:cs="Calibri"/>
          <w:b/>
          <w:bCs/>
        </w:rPr>
        <w:t>18</w:t>
      </w:r>
      <w:r w:rsidR="00010CB3" w:rsidRPr="00010CB3">
        <w:rPr>
          <w:rFonts w:ascii="Calibri" w:hAnsi="Calibri" w:cs="Calibri"/>
          <w:b/>
          <w:bCs/>
          <w:vertAlign w:val="superscript"/>
        </w:rPr>
        <w:t>th</w:t>
      </w:r>
      <w:r w:rsidR="00010CB3">
        <w:rPr>
          <w:rFonts w:ascii="Calibri" w:hAnsi="Calibri" w:cs="Calibri"/>
          <w:b/>
          <w:bCs/>
        </w:rPr>
        <w:t xml:space="preserve"> June</w:t>
      </w:r>
      <w:r w:rsidR="00816B1F">
        <w:rPr>
          <w:rFonts w:ascii="Calibri" w:hAnsi="Calibri" w:cs="Calibri"/>
          <w:b/>
          <w:bCs/>
        </w:rPr>
        <w:t xml:space="preserve"> 2025</w:t>
      </w:r>
      <w:r w:rsidRPr="00CB37CC">
        <w:rPr>
          <w:rFonts w:ascii="Calibri" w:hAnsi="Calibri" w:cs="Calibri"/>
          <w:b/>
          <w:bCs/>
        </w:rPr>
        <w:t xml:space="preserve"> to</w:t>
      </w:r>
      <w:r w:rsidRPr="00EA142E">
        <w:rPr>
          <w:rFonts w:ascii="Calibri" w:hAnsi="Calibri" w:cs="Calibri"/>
        </w:rPr>
        <w:t xml:space="preserve"> </w:t>
      </w:r>
      <w:hyperlink r:id="rId12" w:history="1">
        <w:r w:rsidR="00D82AA1" w:rsidRPr="00FC5143">
          <w:rPr>
            <w:rStyle w:val="Hyperlink"/>
            <w:rFonts w:ascii="Calibri" w:hAnsi="Calibri" w:cs="Calibri"/>
            <w:b/>
            <w:bCs/>
          </w:rPr>
          <w:t>info@bvsc.co.uk</w:t>
        </w:r>
      </w:hyperlink>
      <w:r w:rsidRPr="00EA142E">
        <w:rPr>
          <w:rFonts w:ascii="Calibri" w:hAnsi="Calibri" w:cs="Calibri"/>
        </w:rPr>
        <w:t xml:space="preserve">  </w:t>
      </w:r>
    </w:p>
    <w:p w14:paraId="3967EB8A" w14:textId="18BE2685" w:rsidR="0057784C" w:rsidRPr="00FC5143" w:rsidRDefault="00F9450C" w:rsidP="00FC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F9450C">
        <w:rPr>
          <w:rFonts w:ascii="Calibri" w:hAnsi="Calibri" w:cs="Calibri"/>
          <w:b/>
          <w:bCs/>
        </w:rPr>
        <w:t>PLEASE NOTE: PREVIOUS APPLICANTS NEED NOT APPLY</w:t>
      </w:r>
      <w:r w:rsidR="0057784C">
        <w:rPr>
          <w:rFonts w:ascii="Calibri" w:hAnsi="Calibri" w:cs="Calibri"/>
          <w:b/>
          <w:bCs/>
        </w:rPr>
        <w:br/>
      </w:r>
      <w:r w:rsidR="007A5F3F" w:rsidRPr="00EA142E">
        <w:rPr>
          <w:rFonts w:ascii="Calibri" w:hAnsi="Calibri" w:cs="Calibri"/>
          <w:b/>
          <w:bCs/>
        </w:rPr>
        <w:br/>
      </w:r>
      <w:r w:rsidR="0016173F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If you have not heard from us </w:t>
      </w:r>
      <w:r w:rsidR="000753EE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by </w:t>
      </w:r>
      <w:r w:rsidR="00010CB3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23rd June </w:t>
      </w:r>
      <w:r w:rsidR="00816B1F">
        <w:rPr>
          <w:rStyle w:val="Strong"/>
          <w:rFonts w:ascii="Calibri" w:hAnsi="Calibri" w:cs="Calibri"/>
          <w:color w:val="333333"/>
          <w:shd w:val="clear" w:color="auto" w:fill="FFFFFF"/>
        </w:rPr>
        <w:t>2025</w:t>
      </w:r>
      <w:r w:rsidR="0016173F">
        <w:rPr>
          <w:rStyle w:val="Strong"/>
          <w:rFonts w:ascii="Calibri" w:hAnsi="Calibri" w:cs="Calibri"/>
          <w:color w:val="333333"/>
          <w:shd w:val="clear" w:color="auto" w:fill="FFFFFF"/>
        </w:rPr>
        <w:t>, please assume your application was not successful, we are unable to provide feedback on applications which are not shortlisted.</w:t>
      </w:r>
      <w:r w:rsidR="0016173F"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753EE" w:rsidRPr="00E1217D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We expect interviews to take place on </w:t>
      </w:r>
      <w:r w:rsidR="00010CB3">
        <w:rPr>
          <w:rStyle w:val="Strong"/>
          <w:rFonts w:ascii="Calibri" w:hAnsi="Calibri" w:cs="Calibri"/>
          <w:color w:val="333333"/>
          <w:shd w:val="clear" w:color="auto" w:fill="FFFFFF"/>
        </w:rPr>
        <w:t>Tuesday 1</w:t>
      </w:r>
      <w:r w:rsidR="00010CB3" w:rsidRPr="00010CB3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st</w:t>
      </w:r>
      <w:r w:rsidR="00010CB3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July</w:t>
      </w:r>
      <w:r w:rsidR="007220EF" w:rsidRPr="00E1217D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2025</w:t>
      </w:r>
      <w:r w:rsidR="0057784C" w:rsidRPr="00E1217D">
        <w:rPr>
          <w:rStyle w:val="Strong"/>
          <w:b w:val="0"/>
          <w:bCs w:val="0"/>
          <w:color w:val="333333"/>
          <w:shd w:val="clear" w:color="auto" w:fill="FFFFFF"/>
        </w:rPr>
        <w:br/>
      </w:r>
      <w:r w:rsidR="007A5F3F">
        <w:rPr>
          <w:rFonts w:ascii="Calibri" w:hAnsi="Calibri" w:cs="Calibri"/>
          <w:b/>
          <w:bCs/>
        </w:rPr>
        <w:br/>
      </w:r>
      <w:r w:rsidR="00AC56CF" w:rsidRPr="001E2610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If you would like an informal chat, please contact </w:t>
      </w:r>
      <w:r w:rsidR="004B602F">
        <w:rPr>
          <w:rStyle w:val="Strong"/>
          <w:rFonts w:ascii="Calibri" w:hAnsi="Calibri" w:cs="Calibri"/>
          <w:color w:val="333333"/>
          <w:shd w:val="clear" w:color="auto" w:fill="FFFFFF"/>
        </w:rPr>
        <w:t>Vanessa Morrison</w:t>
      </w:r>
      <w:r w:rsidR="00AC56CF" w:rsidRPr="00AC56CF">
        <w:rPr>
          <w:rFonts w:ascii="Calibri" w:hAnsi="Calibri" w:cs="Calibri"/>
          <w:b/>
          <w:bCs/>
        </w:rPr>
        <w:t xml:space="preserve"> </w:t>
      </w:r>
      <w:r w:rsidR="00AC56CF" w:rsidRPr="001E2610">
        <w:rPr>
          <w:rFonts w:ascii="Calibri" w:hAnsi="Calibri" w:cs="Calibri"/>
          <w:b/>
          <w:bCs/>
        </w:rPr>
        <w:t>(</w:t>
      </w:r>
      <w:hyperlink r:id="rId13" w:history="1">
        <w:r w:rsidR="00FC5143" w:rsidRPr="000B7E51">
          <w:rPr>
            <w:rStyle w:val="Hyperlink"/>
            <w:rFonts w:ascii="Calibri" w:hAnsi="Calibri" w:cs="Calibri"/>
            <w:b/>
            <w:bCs/>
          </w:rPr>
          <w:t>vanessa@bvsc.co.uk</w:t>
        </w:r>
      </w:hyperlink>
      <w:r w:rsidR="00AC56CF" w:rsidRPr="00AC56CF">
        <w:rPr>
          <w:rFonts w:ascii="Arial" w:hAnsi="Arial" w:cs="Arial"/>
          <w:b/>
          <w:bCs/>
          <w:sz w:val="20"/>
          <w:szCs w:val="20"/>
        </w:rPr>
        <w:t xml:space="preserve"> </w:t>
      </w:r>
      <w:r w:rsidR="00AC56CF" w:rsidRPr="001E2610">
        <w:rPr>
          <w:rStyle w:val="Strong"/>
          <w:rFonts w:ascii="Calibri" w:hAnsi="Calibri" w:cs="Calibri"/>
          <w:color w:val="333333"/>
          <w:shd w:val="clear" w:color="auto" w:fill="FFFFFF"/>
        </w:rPr>
        <w:t>or 01322 524 682) to arrange a call</w:t>
      </w:r>
    </w:p>
    <w:p w14:paraId="734B0953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5D2DEE4E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3AE67407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6FB5AE31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1C9D1091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72E4237A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5AF65FE9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43FCC805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2C89003B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455CCCC9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062EF7D0" w14:textId="77777777" w:rsidR="00FC5143" w:rsidRDefault="00FC5143" w:rsidP="00DB15FB">
      <w:pPr>
        <w:rPr>
          <w:rFonts w:ascii="Calibri" w:hAnsi="Calibri" w:cs="Calibri"/>
          <w:b/>
          <w:u w:val="single"/>
        </w:rPr>
      </w:pPr>
    </w:p>
    <w:p w14:paraId="62C3D91C" w14:textId="14290EF1" w:rsidR="007A324A" w:rsidRPr="00DB15FB" w:rsidRDefault="007A324A" w:rsidP="00DB15FB">
      <w:pPr>
        <w:rPr>
          <w:rFonts w:ascii="Calibri" w:hAnsi="Calibri" w:cs="Calibri"/>
          <w:b/>
          <w:bCs/>
        </w:rPr>
      </w:pPr>
      <w:r w:rsidRPr="00DC058C">
        <w:rPr>
          <w:rFonts w:ascii="Calibri" w:hAnsi="Calibri" w:cs="Calibri"/>
          <w:b/>
          <w:u w:val="single"/>
        </w:rPr>
        <w:t>Person Specification</w:t>
      </w:r>
    </w:p>
    <w:p w14:paraId="0E6CE80F" w14:textId="77777777" w:rsidR="007A324A" w:rsidRPr="00DC058C" w:rsidRDefault="007A324A" w:rsidP="007A324A">
      <w:pPr>
        <w:spacing w:before="240" w:after="240"/>
        <w:jc w:val="both"/>
        <w:rPr>
          <w:rFonts w:ascii="Calibri" w:hAnsi="Calibri" w:cs="Calibri"/>
        </w:rPr>
      </w:pPr>
      <w:r w:rsidRPr="00DC058C">
        <w:rPr>
          <w:rFonts w:ascii="Calibri" w:hAnsi="Calibri" w:cs="Calibri"/>
        </w:rPr>
        <w:t xml:space="preserve">We are looking for people who demonstrate personal qualities that are consistent with our organisational values, who have the right experience and skills for the role. </w:t>
      </w:r>
    </w:p>
    <w:p w14:paraId="030F359C" w14:textId="77777777" w:rsidR="007A324A" w:rsidRPr="00DC058C" w:rsidRDefault="007A324A" w:rsidP="007A324A">
      <w:pPr>
        <w:spacing w:before="240" w:after="240"/>
        <w:rPr>
          <w:rFonts w:ascii="Calibri" w:hAnsi="Calibri" w:cs="Calibri"/>
          <w:u w:val="single"/>
        </w:rPr>
      </w:pPr>
      <w:r w:rsidRPr="00DC058C">
        <w:rPr>
          <w:rFonts w:ascii="Calibri" w:hAnsi="Calibri" w:cs="Calibri"/>
          <w:u w:val="single"/>
        </w:rPr>
        <w:t>Skills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7"/>
      </w:tblGrid>
      <w:tr w:rsidR="007A324A" w:rsidRPr="00DC058C" w14:paraId="7D966BB8" w14:textId="77777777" w:rsidTr="00C3434F">
        <w:tc>
          <w:tcPr>
            <w:tcW w:w="8337" w:type="dxa"/>
            <w:shd w:val="clear" w:color="auto" w:fill="auto"/>
          </w:tcPr>
          <w:p w14:paraId="798850F3" w14:textId="77777777" w:rsidR="007A324A" w:rsidRPr="00DC058C" w:rsidRDefault="007A324A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bookmarkStart w:id="1" w:name="_Hlk512941497"/>
            <w:r w:rsidRPr="00DC058C">
              <w:rPr>
                <w:rFonts w:ascii="Calibri" w:hAnsi="Calibri" w:cs="Calibri"/>
                <w:b/>
              </w:rPr>
              <w:t xml:space="preserve">Essential </w:t>
            </w:r>
          </w:p>
        </w:tc>
      </w:tr>
      <w:tr w:rsidR="0057784C" w:rsidRPr="00DC058C" w14:paraId="7972623A" w14:textId="77777777" w:rsidTr="00F73A43">
        <w:tc>
          <w:tcPr>
            <w:tcW w:w="8337" w:type="dxa"/>
            <w:shd w:val="clear" w:color="auto" w:fill="D5DCE4"/>
          </w:tcPr>
          <w:p w14:paraId="0EAF62EA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bookmarkStart w:id="2" w:name="_Hlk512262334"/>
            <w:r>
              <w:rPr>
                <w:rFonts w:ascii="Calibri" w:hAnsi="Calibri" w:cs="Calibri"/>
                <w:sz w:val="22"/>
                <w:szCs w:val="22"/>
              </w:rPr>
              <w:t>Experience of working in a person-centred way in any health or care services</w:t>
            </w:r>
          </w:p>
        </w:tc>
      </w:tr>
      <w:tr w:rsidR="0057784C" w:rsidRPr="00DC058C" w14:paraId="14A6F6C5" w14:textId="77777777" w:rsidTr="00F73A43">
        <w:tc>
          <w:tcPr>
            <w:tcW w:w="8337" w:type="dxa"/>
            <w:shd w:val="clear" w:color="auto" w:fill="auto"/>
          </w:tcPr>
          <w:p w14:paraId="342F4641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within a framework of confidentiality and with access to sensitive personal data</w:t>
            </w:r>
          </w:p>
        </w:tc>
      </w:tr>
      <w:tr w:rsidR="0057784C" w:rsidRPr="00DC058C" w14:paraId="43A16662" w14:textId="77777777" w:rsidTr="00F73A43">
        <w:tc>
          <w:tcPr>
            <w:tcW w:w="8337" w:type="dxa"/>
            <w:shd w:val="clear" w:color="auto" w:fill="D5DCE4"/>
          </w:tcPr>
          <w:p w14:paraId="64559E29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Excellent interpersonal skills with experience of working with people from diverse backgrounds.  Ability to build rapport with a wide range of people demonstrating empathy and understanding</w:t>
            </w:r>
          </w:p>
        </w:tc>
      </w:tr>
      <w:tr w:rsidR="0057784C" w:rsidRPr="00DC058C" w14:paraId="653C8A13" w14:textId="77777777" w:rsidTr="00F73A43">
        <w:tc>
          <w:tcPr>
            <w:tcW w:w="8337" w:type="dxa"/>
            <w:shd w:val="clear" w:color="auto" w:fill="auto"/>
          </w:tcPr>
          <w:p w14:paraId="21E18F20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 kind, approachable and empathetic in your approach to supporting residents with their health and wellbeing</w:t>
            </w:r>
          </w:p>
        </w:tc>
      </w:tr>
      <w:tr w:rsidR="0057784C" w:rsidRPr="00DC058C" w14:paraId="6DF1B24C" w14:textId="77777777" w:rsidTr="00F73A43">
        <w:tc>
          <w:tcPr>
            <w:tcW w:w="8337" w:type="dxa"/>
            <w:shd w:val="clear" w:color="auto" w:fill="D5DCE4"/>
          </w:tcPr>
          <w:p w14:paraId="5E89F7BB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Excellent IT skills including previous use of Microsoft 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(especially Microsoft Excel)</w:t>
            </w:r>
            <w:r w:rsidRPr="00DC058C">
              <w:rPr>
                <w:rFonts w:ascii="Calibri" w:hAnsi="Calibri" w:cs="Calibri"/>
                <w:sz w:val="22"/>
                <w:szCs w:val="22"/>
              </w:rPr>
              <w:t xml:space="preserve"> and CRM database systems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bookmarkEnd w:id="2"/>
      <w:tr w:rsidR="0057784C" w:rsidRPr="00DC058C" w14:paraId="21E32201" w14:textId="77777777" w:rsidTr="00F73A43">
        <w:tc>
          <w:tcPr>
            <w:tcW w:w="8337" w:type="dxa"/>
            <w:shd w:val="clear" w:color="auto" w:fill="auto"/>
          </w:tcPr>
          <w:p w14:paraId="6C5206FE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Committed to improving lives and communities</w:t>
            </w:r>
          </w:p>
        </w:tc>
      </w:tr>
      <w:tr w:rsidR="0057784C" w:rsidRPr="00DC058C" w14:paraId="04E45E16" w14:textId="77777777" w:rsidTr="00F73A43">
        <w:tc>
          <w:tcPr>
            <w:tcW w:w="8337" w:type="dxa"/>
            <w:shd w:val="clear" w:color="auto" w:fill="D5DCE4"/>
          </w:tcPr>
          <w:p w14:paraId="219C5137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Excellent communication skills, enabling you to confidently receive referrals on the phone &amp; email; extracting relevant information whilst ensuring people feel supported and informed</w:t>
            </w:r>
          </w:p>
        </w:tc>
      </w:tr>
      <w:tr w:rsidR="0057784C" w:rsidRPr="00DC058C" w14:paraId="61CA0648" w14:textId="77777777" w:rsidTr="00F73A43">
        <w:tc>
          <w:tcPr>
            <w:tcW w:w="8337" w:type="dxa"/>
            <w:shd w:val="clear" w:color="auto" w:fill="FFFFFF"/>
          </w:tcPr>
          <w:p w14:paraId="47FA20D2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A creative problem solver and able to prioritise a varied workload, managing conflicting priorities to meet deadlines</w:t>
            </w:r>
          </w:p>
        </w:tc>
      </w:tr>
      <w:tr w:rsidR="0057784C" w:rsidRPr="00DC058C" w14:paraId="60C24A5F" w14:textId="77777777" w:rsidTr="00F73A43">
        <w:tc>
          <w:tcPr>
            <w:tcW w:w="8337" w:type="dxa"/>
            <w:shd w:val="clear" w:color="auto" w:fill="D5DCE4"/>
          </w:tcPr>
          <w:p w14:paraId="1E5FEAE0" w14:textId="6D990B41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Have access to own </w:t>
            </w:r>
            <w:r w:rsidR="00010CB3">
              <w:rPr>
                <w:rFonts w:ascii="Calibri" w:hAnsi="Calibri" w:cs="Calibri"/>
                <w:sz w:val="22"/>
                <w:szCs w:val="22"/>
              </w:rPr>
              <w:t>transport (</w:t>
            </w:r>
            <w:r>
              <w:rPr>
                <w:rFonts w:ascii="Calibri" w:hAnsi="Calibri" w:cs="Calibri"/>
                <w:sz w:val="22"/>
                <w:szCs w:val="22"/>
              </w:rPr>
              <w:t>car, motorbike or bicycle) and able to travel efficiently across the borough</w:t>
            </w:r>
          </w:p>
        </w:tc>
      </w:tr>
      <w:tr w:rsidR="0057784C" w:rsidRPr="00DC058C" w14:paraId="1A4090E7" w14:textId="77777777" w:rsidTr="00F73A43">
        <w:tc>
          <w:tcPr>
            <w:tcW w:w="8337" w:type="dxa"/>
            <w:shd w:val="clear" w:color="auto" w:fill="auto"/>
          </w:tcPr>
          <w:p w14:paraId="18AC04CB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Able to work on your own initiative and meet deadlines</w:t>
            </w:r>
          </w:p>
        </w:tc>
      </w:tr>
      <w:tr w:rsidR="0057784C" w:rsidRPr="00DC058C" w14:paraId="39396705" w14:textId="77777777" w:rsidTr="00F73A43">
        <w:tc>
          <w:tcPr>
            <w:tcW w:w="8337" w:type="dxa"/>
            <w:shd w:val="clear" w:color="auto" w:fill="D5DCE4"/>
          </w:tcPr>
          <w:p w14:paraId="3A03A763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Enthusiasm, flexibility and a positive ‘can do’ attitude</w:t>
            </w:r>
          </w:p>
        </w:tc>
      </w:tr>
      <w:tr w:rsidR="0057784C" w:rsidRPr="00DC058C" w14:paraId="186E5ACC" w14:textId="77777777" w:rsidTr="00F73A43">
        <w:tc>
          <w:tcPr>
            <w:tcW w:w="8337" w:type="dxa"/>
            <w:shd w:val="clear" w:color="auto" w:fill="auto"/>
          </w:tcPr>
          <w:p w14:paraId="6A31ED6D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b/>
              </w:rPr>
              <w:t xml:space="preserve">Desirable </w:t>
            </w:r>
          </w:p>
        </w:tc>
      </w:tr>
      <w:tr w:rsidR="0057784C" w:rsidRPr="00DC058C" w14:paraId="34D97406" w14:textId="77777777" w:rsidTr="00F73A43">
        <w:tc>
          <w:tcPr>
            <w:tcW w:w="8337" w:type="dxa"/>
            <w:shd w:val="clear" w:color="auto" w:fill="D5DCE4"/>
          </w:tcPr>
          <w:p w14:paraId="5C9E02AC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 xml:space="preserve">Existing knowledge of local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voluntary sector </w:t>
            </w:r>
            <w:r w:rsidRPr="00DC058C">
              <w:rPr>
                <w:rFonts w:ascii="Calibri" w:hAnsi="Calibri" w:cs="Calibri"/>
                <w:sz w:val="22"/>
                <w:szCs w:val="22"/>
              </w:rPr>
              <w:t>services and resources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understanding of Health and Social Care Services</w:t>
            </w:r>
          </w:p>
        </w:tc>
      </w:tr>
      <w:tr w:rsidR="0057784C" w:rsidRPr="00DC058C" w14:paraId="0F709F8B" w14:textId="77777777" w:rsidTr="00F73A43">
        <w:tc>
          <w:tcPr>
            <w:tcW w:w="8337" w:type="dxa"/>
            <w:shd w:val="clear" w:color="auto" w:fill="FFFFFF"/>
          </w:tcPr>
          <w:p w14:paraId="1544E778" w14:textId="6C64D1B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Understanding of health inequalities and wider </w:t>
            </w:r>
            <w:r w:rsidR="00010CB3">
              <w:rPr>
                <w:rFonts w:ascii="Calibri" w:hAnsi="Calibri" w:cs="Calibri"/>
                <w:sz w:val="22"/>
                <w:szCs w:val="22"/>
              </w:rPr>
              <w:t>determinants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health, particularly within the North of Bexley borough including; Thamesmead, Belvedere, Erith, Slade Green</w:t>
            </w:r>
          </w:p>
        </w:tc>
      </w:tr>
      <w:tr w:rsidR="0057784C" w:rsidRPr="00DC058C" w14:paraId="567F0106" w14:textId="77777777" w:rsidTr="00F73A43">
        <w:tc>
          <w:tcPr>
            <w:tcW w:w="8337" w:type="dxa"/>
            <w:shd w:val="clear" w:color="auto" w:fill="D5DCE4"/>
          </w:tcPr>
          <w:p w14:paraId="6EA54CC5" w14:textId="77777777" w:rsidR="0057784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health or social care related qualification</w:t>
            </w:r>
          </w:p>
        </w:tc>
      </w:tr>
    </w:tbl>
    <w:bookmarkEnd w:id="1"/>
    <w:p w14:paraId="61572CE7" w14:textId="77777777" w:rsidR="000C6F9F" w:rsidRDefault="007A324A" w:rsidP="007A5F3F">
      <w:pPr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position will be subject to satisfactory references and DBS check. </w:t>
      </w:r>
    </w:p>
    <w:p w14:paraId="68627F12" w14:textId="77777777" w:rsidR="000C6F9F" w:rsidRPr="00537483" w:rsidRDefault="000C6F9F">
      <w:pPr>
        <w:rPr>
          <w:rFonts w:ascii="Calibri" w:hAnsi="Calibri" w:cs="Calibri"/>
        </w:rPr>
      </w:pPr>
    </w:p>
    <w:sectPr w:rsidR="000C6F9F" w:rsidRPr="00537483" w:rsidSect="00764A36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5F83" w14:textId="77777777" w:rsidR="00764147" w:rsidRDefault="00764147" w:rsidP="00C173BD">
      <w:r>
        <w:separator/>
      </w:r>
    </w:p>
  </w:endnote>
  <w:endnote w:type="continuationSeparator" w:id="0">
    <w:p w14:paraId="0F7A0BE0" w14:textId="77777777" w:rsidR="00764147" w:rsidRDefault="00764147" w:rsidP="00C1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69CC" w14:textId="77777777" w:rsidR="00764147" w:rsidRDefault="00764147" w:rsidP="00C173BD">
      <w:r>
        <w:separator/>
      </w:r>
    </w:p>
  </w:footnote>
  <w:footnote w:type="continuationSeparator" w:id="0">
    <w:p w14:paraId="784B3203" w14:textId="77777777" w:rsidR="00764147" w:rsidRDefault="00764147" w:rsidP="00C1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6B56" w14:textId="6C2CED89" w:rsidR="008A5FAA" w:rsidRDefault="00FC5143" w:rsidP="0057784C">
    <w:pPr>
      <w:pStyle w:val="Header"/>
      <w:rPr>
        <w:rFonts w:ascii="Arial" w:hAnsi="Arial" w:cs="Arial"/>
        <w:b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E28296" wp14:editId="33BB4A26">
          <wp:simplePos x="0" y="0"/>
          <wp:positionH relativeFrom="column">
            <wp:posOffset>4872990</wp:posOffset>
          </wp:positionH>
          <wp:positionV relativeFrom="paragraph">
            <wp:posOffset>-307340</wp:posOffset>
          </wp:positionV>
          <wp:extent cx="1775460" cy="6070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58B4C" w14:textId="322FBB30" w:rsidR="008A5FAA" w:rsidRDefault="008A5FAA" w:rsidP="008A5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D2A0F"/>
    <w:multiLevelType w:val="hybridMultilevel"/>
    <w:tmpl w:val="551C83F4"/>
    <w:lvl w:ilvl="0" w:tplc="DC4864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C2AFD"/>
    <w:multiLevelType w:val="hybridMultilevel"/>
    <w:tmpl w:val="AE00E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4FB6"/>
    <w:multiLevelType w:val="hybridMultilevel"/>
    <w:tmpl w:val="7E98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F2596"/>
    <w:multiLevelType w:val="hybridMultilevel"/>
    <w:tmpl w:val="52A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84B"/>
    <w:multiLevelType w:val="hybridMultilevel"/>
    <w:tmpl w:val="6AC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4447D"/>
    <w:multiLevelType w:val="hybridMultilevel"/>
    <w:tmpl w:val="3FF8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539E1"/>
    <w:multiLevelType w:val="hybridMultilevel"/>
    <w:tmpl w:val="BC92A4A8"/>
    <w:lvl w:ilvl="0" w:tplc="5A64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61F47"/>
    <w:multiLevelType w:val="hybridMultilevel"/>
    <w:tmpl w:val="5ABA10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565AA"/>
    <w:multiLevelType w:val="hybridMultilevel"/>
    <w:tmpl w:val="DC3A3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744D"/>
    <w:multiLevelType w:val="multilevel"/>
    <w:tmpl w:val="032C19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4716A"/>
    <w:multiLevelType w:val="hybridMultilevel"/>
    <w:tmpl w:val="D58290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A5906"/>
    <w:multiLevelType w:val="hybridMultilevel"/>
    <w:tmpl w:val="21C03620"/>
    <w:lvl w:ilvl="0" w:tplc="08090005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A36E7"/>
    <w:multiLevelType w:val="hybridMultilevel"/>
    <w:tmpl w:val="032C19F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92D1F"/>
    <w:multiLevelType w:val="hybridMultilevel"/>
    <w:tmpl w:val="E5A455D8"/>
    <w:lvl w:ilvl="0" w:tplc="0C78D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713E"/>
    <w:multiLevelType w:val="hybridMultilevel"/>
    <w:tmpl w:val="806074D4"/>
    <w:lvl w:ilvl="0" w:tplc="08090001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115F4"/>
    <w:multiLevelType w:val="hybridMultilevel"/>
    <w:tmpl w:val="117892F8"/>
    <w:lvl w:ilvl="0" w:tplc="68AC0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11263"/>
    <w:multiLevelType w:val="hybridMultilevel"/>
    <w:tmpl w:val="E25C6B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05FE"/>
    <w:multiLevelType w:val="hybridMultilevel"/>
    <w:tmpl w:val="0ECE7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97917"/>
    <w:multiLevelType w:val="hybridMultilevel"/>
    <w:tmpl w:val="6620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4C1D"/>
    <w:multiLevelType w:val="hybridMultilevel"/>
    <w:tmpl w:val="99386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873CA"/>
    <w:multiLevelType w:val="hybridMultilevel"/>
    <w:tmpl w:val="D6784D52"/>
    <w:lvl w:ilvl="0" w:tplc="03703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933E1"/>
    <w:multiLevelType w:val="hybridMultilevel"/>
    <w:tmpl w:val="434C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91A3D"/>
    <w:multiLevelType w:val="hybridMultilevel"/>
    <w:tmpl w:val="8648E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92A08"/>
    <w:multiLevelType w:val="hybridMultilevel"/>
    <w:tmpl w:val="6676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71312"/>
    <w:multiLevelType w:val="hybridMultilevel"/>
    <w:tmpl w:val="97AC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A61EF"/>
    <w:multiLevelType w:val="hybridMultilevel"/>
    <w:tmpl w:val="9E8620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83D28"/>
    <w:multiLevelType w:val="hybridMultilevel"/>
    <w:tmpl w:val="F2962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C3D8E"/>
    <w:multiLevelType w:val="hybridMultilevel"/>
    <w:tmpl w:val="397E0A16"/>
    <w:lvl w:ilvl="0" w:tplc="08090001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CE4355"/>
    <w:multiLevelType w:val="hybridMultilevel"/>
    <w:tmpl w:val="9E162778"/>
    <w:lvl w:ilvl="0" w:tplc="7478B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95557"/>
    <w:multiLevelType w:val="hybridMultilevel"/>
    <w:tmpl w:val="78ACE742"/>
    <w:lvl w:ilvl="0" w:tplc="08090001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8809E0"/>
    <w:multiLevelType w:val="hybridMultilevel"/>
    <w:tmpl w:val="487E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83575"/>
    <w:multiLevelType w:val="hybridMultilevel"/>
    <w:tmpl w:val="296A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86847"/>
    <w:multiLevelType w:val="hybridMultilevel"/>
    <w:tmpl w:val="D01C56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D821EB"/>
    <w:multiLevelType w:val="hybridMultilevel"/>
    <w:tmpl w:val="C9068A00"/>
    <w:lvl w:ilvl="0" w:tplc="2D50A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2653AE"/>
    <w:multiLevelType w:val="hybridMultilevel"/>
    <w:tmpl w:val="019E5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F6D83"/>
    <w:multiLevelType w:val="hybridMultilevel"/>
    <w:tmpl w:val="25768284"/>
    <w:lvl w:ilvl="0" w:tplc="8B5E1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6394"/>
    <w:multiLevelType w:val="hybridMultilevel"/>
    <w:tmpl w:val="F4E47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74AC8"/>
    <w:multiLevelType w:val="hybridMultilevel"/>
    <w:tmpl w:val="371C8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B3A4B"/>
    <w:multiLevelType w:val="hybridMultilevel"/>
    <w:tmpl w:val="1636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E0CCA"/>
    <w:multiLevelType w:val="hybridMultilevel"/>
    <w:tmpl w:val="BD12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01974"/>
    <w:multiLevelType w:val="hybridMultilevel"/>
    <w:tmpl w:val="3F005C5E"/>
    <w:lvl w:ilvl="0" w:tplc="08090001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55115">
    <w:abstractNumId w:val="22"/>
  </w:num>
  <w:num w:numId="2" w16cid:durableId="1990282614">
    <w:abstractNumId w:val="15"/>
  </w:num>
  <w:num w:numId="3" w16cid:durableId="1925840973">
    <w:abstractNumId w:val="31"/>
  </w:num>
  <w:num w:numId="4" w16cid:durableId="696271895">
    <w:abstractNumId w:val="38"/>
  </w:num>
  <w:num w:numId="5" w16cid:durableId="1839348430">
    <w:abstractNumId w:val="29"/>
  </w:num>
  <w:num w:numId="6" w16cid:durableId="1015958285">
    <w:abstractNumId w:val="17"/>
  </w:num>
  <w:num w:numId="7" w16cid:durableId="2033723420">
    <w:abstractNumId w:val="42"/>
  </w:num>
  <w:num w:numId="8" w16cid:durableId="1855416165">
    <w:abstractNumId w:val="39"/>
  </w:num>
  <w:num w:numId="9" w16cid:durableId="1386754232">
    <w:abstractNumId w:val="16"/>
  </w:num>
  <w:num w:numId="10" w16cid:durableId="1341156298">
    <w:abstractNumId w:val="24"/>
  </w:num>
  <w:num w:numId="11" w16cid:durableId="1644894147">
    <w:abstractNumId w:val="2"/>
  </w:num>
  <w:num w:numId="12" w16cid:durableId="1470711832">
    <w:abstractNumId w:val="18"/>
  </w:num>
  <w:num w:numId="13" w16cid:durableId="168299888">
    <w:abstractNumId w:val="12"/>
  </w:num>
  <w:num w:numId="14" w16cid:durableId="931934301">
    <w:abstractNumId w:val="30"/>
  </w:num>
  <w:num w:numId="15" w16cid:durableId="439032579">
    <w:abstractNumId w:val="9"/>
  </w:num>
  <w:num w:numId="16" w16cid:durableId="61491677">
    <w:abstractNumId w:val="37"/>
  </w:num>
  <w:num w:numId="17" w16cid:durableId="1766420174">
    <w:abstractNumId w:val="21"/>
  </w:num>
  <w:num w:numId="18" w16cid:durableId="289097718">
    <w:abstractNumId w:val="10"/>
  </w:num>
  <w:num w:numId="19" w16cid:durableId="1659577179">
    <w:abstractNumId w:val="28"/>
  </w:num>
  <w:num w:numId="20" w16cid:durableId="36198287">
    <w:abstractNumId w:val="19"/>
  </w:num>
  <w:num w:numId="21" w16cid:durableId="1237519539">
    <w:abstractNumId w:val="36"/>
  </w:num>
  <w:num w:numId="22" w16cid:durableId="1435902083">
    <w:abstractNumId w:val="34"/>
  </w:num>
  <w:num w:numId="23" w16cid:durableId="13268043">
    <w:abstractNumId w:val="8"/>
  </w:num>
  <w:num w:numId="24" w16cid:durableId="651299862">
    <w:abstractNumId w:val="14"/>
  </w:num>
  <w:num w:numId="25" w16cid:durableId="1800487737">
    <w:abstractNumId w:val="11"/>
  </w:num>
  <w:num w:numId="26" w16cid:durableId="767965075">
    <w:abstractNumId w:val="35"/>
  </w:num>
  <w:num w:numId="27" w16cid:durableId="984549778">
    <w:abstractNumId w:val="3"/>
  </w:num>
  <w:num w:numId="28" w16cid:durableId="1199929495">
    <w:abstractNumId w:val="27"/>
  </w:num>
  <w:num w:numId="29" w16cid:durableId="222184722">
    <w:abstractNumId w:val="13"/>
  </w:num>
  <w:num w:numId="30" w16cid:durableId="64888096">
    <w:abstractNumId w:val="32"/>
  </w:num>
  <w:num w:numId="31" w16cid:durableId="424808895">
    <w:abstractNumId w:val="20"/>
  </w:num>
  <w:num w:numId="32" w16cid:durableId="119612748">
    <w:abstractNumId w:val="4"/>
  </w:num>
  <w:num w:numId="33" w16cid:durableId="299463942">
    <w:abstractNumId w:val="5"/>
  </w:num>
  <w:num w:numId="34" w16cid:durableId="1016082807">
    <w:abstractNumId w:val="41"/>
  </w:num>
  <w:num w:numId="35" w16cid:durableId="1842617175">
    <w:abstractNumId w:val="33"/>
  </w:num>
  <w:num w:numId="36" w16cid:durableId="131480209">
    <w:abstractNumId w:val="25"/>
  </w:num>
  <w:num w:numId="37" w16cid:durableId="73012500">
    <w:abstractNumId w:val="7"/>
  </w:num>
  <w:num w:numId="38" w16cid:durableId="1380786412">
    <w:abstractNumId w:val="1"/>
  </w:num>
  <w:num w:numId="39" w16cid:durableId="970136146">
    <w:abstractNumId w:val="0"/>
  </w:num>
  <w:num w:numId="40" w16cid:durableId="70127597">
    <w:abstractNumId w:val="26"/>
  </w:num>
  <w:num w:numId="41" w16cid:durableId="605696361">
    <w:abstractNumId w:val="6"/>
  </w:num>
  <w:num w:numId="42" w16cid:durableId="1339232623">
    <w:abstractNumId w:val="23"/>
  </w:num>
  <w:num w:numId="43" w16cid:durableId="3099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1201161">
    <w:abstractNumId w:val="40"/>
  </w:num>
  <w:num w:numId="45" w16cid:durableId="1989048319">
    <w:abstractNumId w:val="33"/>
  </w:num>
  <w:num w:numId="46" w16cid:durableId="840781182">
    <w:abstractNumId w:val="25"/>
  </w:num>
  <w:num w:numId="47" w16cid:durableId="277639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6E"/>
    <w:rsid w:val="00010CB3"/>
    <w:rsid w:val="00015925"/>
    <w:rsid w:val="000304F5"/>
    <w:rsid w:val="00065BA6"/>
    <w:rsid w:val="000753EE"/>
    <w:rsid w:val="000775A2"/>
    <w:rsid w:val="00085357"/>
    <w:rsid w:val="00094A74"/>
    <w:rsid w:val="000970C8"/>
    <w:rsid w:val="000B027A"/>
    <w:rsid w:val="000B2FED"/>
    <w:rsid w:val="000C6F9F"/>
    <w:rsid w:val="000C7064"/>
    <w:rsid w:val="000D1CC3"/>
    <w:rsid w:val="000D1F04"/>
    <w:rsid w:val="000F21C6"/>
    <w:rsid w:val="000F460E"/>
    <w:rsid w:val="000F51B4"/>
    <w:rsid w:val="00102F11"/>
    <w:rsid w:val="00122B55"/>
    <w:rsid w:val="0012431D"/>
    <w:rsid w:val="00131C24"/>
    <w:rsid w:val="0016173F"/>
    <w:rsid w:val="001702D6"/>
    <w:rsid w:val="001724E1"/>
    <w:rsid w:val="00183B7D"/>
    <w:rsid w:val="00186ED1"/>
    <w:rsid w:val="00194F3A"/>
    <w:rsid w:val="0019780A"/>
    <w:rsid w:val="001D2FA8"/>
    <w:rsid w:val="001D423F"/>
    <w:rsid w:val="001E0403"/>
    <w:rsid w:val="001E2610"/>
    <w:rsid w:val="00207187"/>
    <w:rsid w:val="002150BD"/>
    <w:rsid w:val="00233807"/>
    <w:rsid w:val="0023494B"/>
    <w:rsid w:val="002413B0"/>
    <w:rsid w:val="00251165"/>
    <w:rsid w:val="00255C6F"/>
    <w:rsid w:val="002560C9"/>
    <w:rsid w:val="00256C5F"/>
    <w:rsid w:val="00260373"/>
    <w:rsid w:val="0026199D"/>
    <w:rsid w:val="00271571"/>
    <w:rsid w:val="0027572C"/>
    <w:rsid w:val="0028568F"/>
    <w:rsid w:val="002955AA"/>
    <w:rsid w:val="002A74EA"/>
    <w:rsid w:val="002E04FA"/>
    <w:rsid w:val="002F1D3B"/>
    <w:rsid w:val="002F41AE"/>
    <w:rsid w:val="002F4FA0"/>
    <w:rsid w:val="003000FD"/>
    <w:rsid w:val="003253D8"/>
    <w:rsid w:val="003260DA"/>
    <w:rsid w:val="00360AAD"/>
    <w:rsid w:val="00370D48"/>
    <w:rsid w:val="00371AB3"/>
    <w:rsid w:val="0039587D"/>
    <w:rsid w:val="003A688E"/>
    <w:rsid w:val="003B213F"/>
    <w:rsid w:val="003D2649"/>
    <w:rsid w:val="003E2E8A"/>
    <w:rsid w:val="003E6407"/>
    <w:rsid w:val="003F61D5"/>
    <w:rsid w:val="004053FC"/>
    <w:rsid w:val="0042128F"/>
    <w:rsid w:val="00424680"/>
    <w:rsid w:val="00434891"/>
    <w:rsid w:val="004357B7"/>
    <w:rsid w:val="004421C3"/>
    <w:rsid w:val="004705D8"/>
    <w:rsid w:val="00470C1E"/>
    <w:rsid w:val="0048716A"/>
    <w:rsid w:val="004922DB"/>
    <w:rsid w:val="004A0921"/>
    <w:rsid w:val="004B602F"/>
    <w:rsid w:val="004C627F"/>
    <w:rsid w:val="00503F55"/>
    <w:rsid w:val="00505F12"/>
    <w:rsid w:val="005137F4"/>
    <w:rsid w:val="005250AF"/>
    <w:rsid w:val="00537483"/>
    <w:rsid w:val="00553246"/>
    <w:rsid w:val="005618E5"/>
    <w:rsid w:val="00577108"/>
    <w:rsid w:val="0057784C"/>
    <w:rsid w:val="005907DB"/>
    <w:rsid w:val="005909F5"/>
    <w:rsid w:val="0059486E"/>
    <w:rsid w:val="005A540F"/>
    <w:rsid w:val="005B3ED9"/>
    <w:rsid w:val="005D7B1A"/>
    <w:rsid w:val="005E1E03"/>
    <w:rsid w:val="005F670E"/>
    <w:rsid w:val="00613BAB"/>
    <w:rsid w:val="00620F0E"/>
    <w:rsid w:val="00631A6E"/>
    <w:rsid w:val="00637E6D"/>
    <w:rsid w:val="00645D7A"/>
    <w:rsid w:val="00684F28"/>
    <w:rsid w:val="00696FBF"/>
    <w:rsid w:val="006B5D9D"/>
    <w:rsid w:val="006C3922"/>
    <w:rsid w:val="006D0038"/>
    <w:rsid w:val="006D237E"/>
    <w:rsid w:val="006D3571"/>
    <w:rsid w:val="006D3D3A"/>
    <w:rsid w:val="006E2DD5"/>
    <w:rsid w:val="006E4A5D"/>
    <w:rsid w:val="006E60A0"/>
    <w:rsid w:val="006F7F3D"/>
    <w:rsid w:val="00710A97"/>
    <w:rsid w:val="007131CC"/>
    <w:rsid w:val="00716BD1"/>
    <w:rsid w:val="007220EF"/>
    <w:rsid w:val="00732376"/>
    <w:rsid w:val="0073275E"/>
    <w:rsid w:val="00743682"/>
    <w:rsid w:val="00764147"/>
    <w:rsid w:val="00764A36"/>
    <w:rsid w:val="007804D6"/>
    <w:rsid w:val="007823F4"/>
    <w:rsid w:val="007874BB"/>
    <w:rsid w:val="00796319"/>
    <w:rsid w:val="007A29EE"/>
    <w:rsid w:val="007A324A"/>
    <w:rsid w:val="007A5F3F"/>
    <w:rsid w:val="007B033A"/>
    <w:rsid w:val="007B219C"/>
    <w:rsid w:val="007C0421"/>
    <w:rsid w:val="007D79F0"/>
    <w:rsid w:val="00816B1F"/>
    <w:rsid w:val="008205C2"/>
    <w:rsid w:val="008420B2"/>
    <w:rsid w:val="00847233"/>
    <w:rsid w:val="00854E0D"/>
    <w:rsid w:val="00881EC6"/>
    <w:rsid w:val="00884BE3"/>
    <w:rsid w:val="008903B1"/>
    <w:rsid w:val="00896AEB"/>
    <w:rsid w:val="008A2F98"/>
    <w:rsid w:val="008A5FAA"/>
    <w:rsid w:val="008B00CF"/>
    <w:rsid w:val="008D1295"/>
    <w:rsid w:val="008D5294"/>
    <w:rsid w:val="008D68D0"/>
    <w:rsid w:val="008E2490"/>
    <w:rsid w:val="008E29D7"/>
    <w:rsid w:val="008E5DEA"/>
    <w:rsid w:val="008F10FF"/>
    <w:rsid w:val="008F21EF"/>
    <w:rsid w:val="009040E2"/>
    <w:rsid w:val="00916293"/>
    <w:rsid w:val="00917D59"/>
    <w:rsid w:val="00956156"/>
    <w:rsid w:val="00987B04"/>
    <w:rsid w:val="00993A4F"/>
    <w:rsid w:val="009A026C"/>
    <w:rsid w:val="00A0553B"/>
    <w:rsid w:val="00A14A47"/>
    <w:rsid w:val="00A36AAA"/>
    <w:rsid w:val="00A36BDD"/>
    <w:rsid w:val="00A558BD"/>
    <w:rsid w:val="00A662A2"/>
    <w:rsid w:val="00A772D6"/>
    <w:rsid w:val="00A80147"/>
    <w:rsid w:val="00A9208F"/>
    <w:rsid w:val="00AA38A4"/>
    <w:rsid w:val="00AC56CF"/>
    <w:rsid w:val="00AF7E4A"/>
    <w:rsid w:val="00B11DEF"/>
    <w:rsid w:val="00B2565C"/>
    <w:rsid w:val="00B27A97"/>
    <w:rsid w:val="00B27D48"/>
    <w:rsid w:val="00B5081A"/>
    <w:rsid w:val="00B6032C"/>
    <w:rsid w:val="00B813B5"/>
    <w:rsid w:val="00B901D1"/>
    <w:rsid w:val="00BC09D6"/>
    <w:rsid w:val="00BC1AF1"/>
    <w:rsid w:val="00BE0C4A"/>
    <w:rsid w:val="00C03DE2"/>
    <w:rsid w:val="00C05B76"/>
    <w:rsid w:val="00C1195D"/>
    <w:rsid w:val="00C173BD"/>
    <w:rsid w:val="00C25BAC"/>
    <w:rsid w:val="00C27B2E"/>
    <w:rsid w:val="00C3434F"/>
    <w:rsid w:val="00C37993"/>
    <w:rsid w:val="00C42942"/>
    <w:rsid w:val="00C42F32"/>
    <w:rsid w:val="00C51194"/>
    <w:rsid w:val="00C52F8C"/>
    <w:rsid w:val="00C74E87"/>
    <w:rsid w:val="00C8277F"/>
    <w:rsid w:val="00C86A11"/>
    <w:rsid w:val="00C9695D"/>
    <w:rsid w:val="00CA0CE6"/>
    <w:rsid w:val="00CA187F"/>
    <w:rsid w:val="00CB37CC"/>
    <w:rsid w:val="00CB3ABE"/>
    <w:rsid w:val="00CD0B8A"/>
    <w:rsid w:val="00CE11B9"/>
    <w:rsid w:val="00CE2A6E"/>
    <w:rsid w:val="00CF3F85"/>
    <w:rsid w:val="00D00A93"/>
    <w:rsid w:val="00D01FB4"/>
    <w:rsid w:val="00D102C7"/>
    <w:rsid w:val="00D1321F"/>
    <w:rsid w:val="00D16ECC"/>
    <w:rsid w:val="00D27C85"/>
    <w:rsid w:val="00D34DF3"/>
    <w:rsid w:val="00D43220"/>
    <w:rsid w:val="00D509C4"/>
    <w:rsid w:val="00D560EA"/>
    <w:rsid w:val="00D568EF"/>
    <w:rsid w:val="00D579E0"/>
    <w:rsid w:val="00D601BC"/>
    <w:rsid w:val="00D65C56"/>
    <w:rsid w:val="00D82AA1"/>
    <w:rsid w:val="00D866CA"/>
    <w:rsid w:val="00DA0424"/>
    <w:rsid w:val="00DB15FB"/>
    <w:rsid w:val="00DC14E1"/>
    <w:rsid w:val="00DE3E09"/>
    <w:rsid w:val="00DE7116"/>
    <w:rsid w:val="00E032E7"/>
    <w:rsid w:val="00E05346"/>
    <w:rsid w:val="00E1217D"/>
    <w:rsid w:val="00E17A5B"/>
    <w:rsid w:val="00E41C78"/>
    <w:rsid w:val="00E50592"/>
    <w:rsid w:val="00E616AD"/>
    <w:rsid w:val="00E61855"/>
    <w:rsid w:val="00E637D0"/>
    <w:rsid w:val="00E80A8B"/>
    <w:rsid w:val="00E82A9A"/>
    <w:rsid w:val="00E863CC"/>
    <w:rsid w:val="00E946EA"/>
    <w:rsid w:val="00EA452A"/>
    <w:rsid w:val="00EA4E5F"/>
    <w:rsid w:val="00EB241B"/>
    <w:rsid w:val="00EC2B77"/>
    <w:rsid w:val="00EE5333"/>
    <w:rsid w:val="00EE5EF6"/>
    <w:rsid w:val="00F1484D"/>
    <w:rsid w:val="00F23EF7"/>
    <w:rsid w:val="00F4541F"/>
    <w:rsid w:val="00F56DBE"/>
    <w:rsid w:val="00F57A63"/>
    <w:rsid w:val="00F64473"/>
    <w:rsid w:val="00F70CAE"/>
    <w:rsid w:val="00F73A43"/>
    <w:rsid w:val="00F82A34"/>
    <w:rsid w:val="00F84F39"/>
    <w:rsid w:val="00F9385B"/>
    <w:rsid w:val="00F9450C"/>
    <w:rsid w:val="00FA2B5B"/>
    <w:rsid w:val="00FA51D8"/>
    <w:rsid w:val="00FB39A1"/>
    <w:rsid w:val="00FB7E9F"/>
    <w:rsid w:val="00FB7FDB"/>
    <w:rsid w:val="00FC5143"/>
    <w:rsid w:val="00FD2DB1"/>
    <w:rsid w:val="00FD6B9F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8557B"/>
  <w15:chartTrackingRefBased/>
  <w15:docId w15:val="{80C42D7B-D584-450D-B170-7FA9D0CB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A6E"/>
    <w:rPr>
      <w:sz w:val="24"/>
      <w:szCs w:val="24"/>
    </w:rPr>
  </w:style>
  <w:style w:type="paragraph" w:styleId="Heading5">
    <w:name w:val="heading 5"/>
    <w:basedOn w:val="Normal"/>
    <w:next w:val="Normal"/>
    <w:qFormat/>
    <w:rsid w:val="00631A6E"/>
    <w:pPr>
      <w:keepNext/>
      <w:jc w:val="center"/>
      <w:outlineLvl w:val="4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A6E"/>
    <w:pPr>
      <w:tabs>
        <w:tab w:val="center" w:pos="4153"/>
        <w:tab w:val="right" w:pos="8306"/>
      </w:tabs>
    </w:pPr>
    <w:rPr>
      <w:lang w:val="en-US" w:eastAsia="en-US"/>
    </w:rPr>
  </w:style>
  <w:style w:type="paragraph" w:styleId="BalloonText">
    <w:name w:val="Balloon Text"/>
    <w:basedOn w:val="Normal"/>
    <w:semiHidden/>
    <w:rsid w:val="003B21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027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8568F"/>
    <w:pPr>
      <w:ind w:left="720"/>
    </w:pPr>
  </w:style>
  <w:style w:type="table" w:styleId="TableGrid">
    <w:name w:val="Table Grid"/>
    <w:basedOn w:val="TableNormal"/>
    <w:rsid w:val="003D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173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73BD"/>
    <w:rPr>
      <w:sz w:val="24"/>
      <w:szCs w:val="24"/>
    </w:rPr>
  </w:style>
  <w:style w:type="character" w:styleId="Hyperlink">
    <w:name w:val="Hyperlink"/>
    <w:uiPriority w:val="99"/>
    <w:unhideWhenUsed/>
    <w:rsid w:val="007A324A"/>
    <w:rPr>
      <w:color w:val="0563C1"/>
      <w:u w:val="single"/>
    </w:rPr>
  </w:style>
  <w:style w:type="character" w:styleId="CommentReference">
    <w:name w:val="annotation reference"/>
    <w:uiPriority w:val="99"/>
    <w:unhideWhenUsed/>
    <w:rsid w:val="007A3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24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A324A"/>
    <w:rPr>
      <w:rFonts w:ascii="Calibri" w:eastAsia="Calibri" w:hAnsi="Calibri"/>
      <w:lang w:eastAsia="en-US"/>
    </w:rPr>
  </w:style>
  <w:style w:type="character" w:styleId="UnresolvedMention">
    <w:name w:val="Unresolved Mention"/>
    <w:uiPriority w:val="99"/>
    <w:semiHidden/>
    <w:unhideWhenUsed/>
    <w:rsid w:val="007A32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24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01BC"/>
    <w:pPr>
      <w:spacing w:after="0"/>
    </w:pPr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rsid w:val="00D601BC"/>
    <w:rPr>
      <w:rFonts w:ascii="Calibri" w:eastAsia="Calibri" w:hAnsi="Calibri"/>
      <w:b/>
      <w:bCs/>
      <w:lang w:eastAsia="en-US"/>
    </w:rPr>
  </w:style>
  <w:style w:type="character" w:styleId="Strong">
    <w:name w:val="Strong"/>
    <w:uiPriority w:val="22"/>
    <w:qFormat/>
    <w:rsid w:val="007A5F3F"/>
    <w:rPr>
      <w:b/>
      <w:bCs/>
    </w:rPr>
  </w:style>
  <w:style w:type="character" w:customStyle="1" w:styleId="ui-provider">
    <w:name w:val="ui-provider"/>
    <w:basedOn w:val="DefaultParagraphFont"/>
    <w:rsid w:val="0007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nessa@bvsc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vs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6739423E7E4AB8518F268E32B31C" ma:contentTypeVersion="14" ma:contentTypeDescription="Create a new document." ma:contentTypeScope="" ma:versionID="42804f9e74ead79444c71c5b3b464b7c">
  <xsd:schema xmlns:xsd="http://www.w3.org/2001/XMLSchema" xmlns:xs="http://www.w3.org/2001/XMLSchema" xmlns:p="http://schemas.microsoft.com/office/2006/metadata/properties" xmlns:ns3="4563ed03-6fe0-4f79-a6d8-f88b5b1fcbdc" xmlns:ns4="c4afd180-3d02-41ef-8199-5ca96e37e2c2" targetNamespace="http://schemas.microsoft.com/office/2006/metadata/properties" ma:root="true" ma:fieldsID="e337482c86ac5363dd7ff5beff1b05bf" ns3:_="" ns4:_="">
    <xsd:import namespace="4563ed03-6fe0-4f79-a6d8-f88b5b1fcbdc"/>
    <xsd:import namespace="c4afd180-3d02-41ef-8199-5ca96e37e2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3ed03-6fe0-4f79-a6d8-f88b5b1fc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d180-3d02-41ef-8199-5ca96e37e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fd180-3d02-41ef-8199-5ca96e37e2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3424E-26A4-40E9-ADC7-D0DCF07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3ed03-6fe0-4f79-a6d8-f88b5b1fcbdc"/>
    <ds:schemaRef ds:uri="c4afd180-3d02-41ef-8199-5ca96e37e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CA70E-73A3-4417-A4D3-012B07A45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FD45A-71F5-44EA-A037-BB65BE9F613C}">
  <ds:schemaRefs>
    <ds:schemaRef ds:uri="http://schemas.microsoft.com/office/2006/metadata/properties"/>
    <ds:schemaRef ds:uri="http://schemas.microsoft.com/office/infopath/2007/PartnerControls"/>
    <ds:schemaRef ds:uri="c4afd180-3d02-41ef-8199-5ca96e37e2c2"/>
  </ds:schemaRefs>
</ds:datastoreItem>
</file>

<file path=customXml/itemProps4.xml><?xml version="1.0" encoding="utf-8"?>
<ds:datastoreItem xmlns:ds="http://schemas.openxmlformats.org/officeDocument/2006/customXml" ds:itemID="{78A23FE9-5F74-4D54-B39F-2C47427A0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SHARROW ENHANCED PUBLIC HEALTH PROGRAMME</vt:lpstr>
    </vt:vector>
  </TitlesOfParts>
  <Company>NHS</Company>
  <LinksUpToDate>false</LinksUpToDate>
  <CharactersWithSpaces>6034</CharactersWithSpaces>
  <SharedDoc>false</SharedDoc>
  <HLinks>
    <vt:vector size="12" baseType="variant">
      <vt:variant>
        <vt:i4>3735643</vt:i4>
      </vt:variant>
      <vt:variant>
        <vt:i4>3</vt:i4>
      </vt:variant>
      <vt:variant>
        <vt:i4>0</vt:i4>
      </vt:variant>
      <vt:variant>
        <vt:i4>5</vt:i4>
      </vt:variant>
      <vt:variant>
        <vt:lpwstr>mailto:kelly@bvsc.co.uk</vt:lpwstr>
      </vt:variant>
      <vt:variant>
        <vt:lpwstr/>
      </vt:variant>
      <vt:variant>
        <vt:i4>1966190</vt:i4>
      </vt:variant>
      <vt:variant>
        <vt:i4>0</vt:i4>
      </vt:variant>
      <vt:variant>
        <vt:i4>0</vt:i4>
      </vt:variant>
      <vt:variant>
        <vt:i4>5</vt:i4>
      </vt:variant>
      <vt:variant>
        <vt:lpwstr>mailto:info@bvsc.co.uk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SHARROW ENHANCED PUBLIC HEALTH PROGRAMME</dc:title>
  <dc:subject/>
  <dc:creator>joannar</dc:creator>
  <cp:keywords/>
  <dc:description/>
  <cp:lastModifiedBy>Lucy Thomas</cp:lastModifiedBy>
  <cp:revision>13</cp:revision>
  <cp:lastPrinted>2017-05-15T11:39:00Z</cp:lastPrinted>
  <dcterms:created xsi:type="dcterms:W3CDTF">2025-04-09T15:18:00Z</dcterms:created>
  <dcterms:modified xsi:type="dcterms:W3CDTF">2025-05-28T14:32:00Z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6480d9fbdd9cdfd95e21dccee6c43cb483a84737c5bb03d1cdc7e36a0d79f363</vt:lpwstr>
  </property>
  <property fmtid="{D5CDD505-2E9C-101B-9397-08002B2CF9AE}" pid="3" name="ContentTypeId">
    <vt:lpwstr>0x0101003CBE6739423E7E4AB8518F268E32B31C</vt:lpwstr>
  </property>
</Properties>
</file>