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5E973" w14:textId="56648D71" w:rsidR="00A1261B" w:rsidRPr="00A1261B" w:rsidRDefault="00A1261B" w:rsidP="00C06980">
      <w:pPr>
        <w:jc w:val="center"/>
        <w:rPr>
          <w:b/>
          <w:bCs/>
        </w:rPr>
      </w:pPr>
      <w:r w:rsidRPr="00A1261B">
        <w:rPr>
          <w:b/>
          <w:bCs/>
          <w:noProof/>
        </w:rPr>
        <w:drawing>
          <wp:inline distT="0" distB="0" distL="0" distR="0" wp14:anchorId="2BD2ABBB" wp14:editId="2204E660">
            <wp:extent cx="2508183" cy="807720"/>
            <wp:effectExtent l="0" t="0" r="6985" b="0"/>
            <wp:docPr id="18674543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2938" cy="809251"/>
                    </a:xfrm>
                    <a:prstGeom prst="rect">
                      <a:avLst/>
                    </a:prstGeom>
                    <a:noFill/>
                  </pic:spPr>
                </pic:pic>
              </a:graphicData>
            </a:graphic>
          </wp:inline>
        </w:drawing>
      </w:r>
    </w:p>
    <w:p w14:paraId="40BD1B5C" w14:textId="77777777" w:rsidR="00A1261B" w:rsidRPr="00A1261B" w:rsidRDefault="00A1261B" w:rsidP="00C06980">
      <w:pPr>
        <w:jc w:val="center"/>
        <w:rPr>
          <w:b/>
          <w:bCs/>
        </w:rPr>
      </w:pPr>
    </w:p>
    <w:p w14:paraId="057CE1E9" w14:textId="02A9A21E" w:rsidR="00C06980" w:rsidRPr="00A1261B" w:rsidRDefault="00A72163" w:rsidP="00C06980">
      <w:pPr>
        <w:jc w:val="center"/>
        <w:rPr>
          <w:b/>
          <w:bCs/>
        </w:rPr>
      </w:pPr>
      <w:r w:rsidRPr="00A1261B">
        <w:rPr>
          <w:b/>
          <w:bCs/>
          <w:noProof/>
        </w:rPr>
        <mc:AlternateContent>
          <mc:Choice Requires="wpg">
            <w:drawing>
              <wp:anchor distT="0" distB="0" distL="228600" distR="228600" simplePos="0" relativeHeight="251659264" behindDoc="1" locked="0" layoutInCell="1" allowOverlap="1" wp14:anchorId="2DDD1230" wp14:editId="43F17F17">
                <wp:simplePos x="528034" y="592428"/>
                <wp:positionH relativeFrom="margin">
                  <wp:align>right</wp:align>
                </wp:positionH>
                <wp:positionV relativeFrom="margin">
                  <wp:align>top</wp:align>
                </wp:positionV>
                <wp:extent cx="1828800" cy="8150860"/>
                <wp:effectExtent l="0" t="0" r="6350" b="0"/>
                <wp:wrapSquare wrapText="bothSides"/>
                <wp:docPr id="201" name="Group 207"/>
                <wp:cNvGraphicFramePr/>
                <a:graphic xmlns:a="http://schemas.openxmlformats.org/drawingml/2006/main">
                  <a:graphicData uri="http://schemas.microsoft.com/office/word/2010/wordprocessingGroup">
                    <wpg:wgp>
                      <wpg:cNvGrpSpPr/>
                      <wpg:grpSpPr>
                        <a:xfrm>
                          <a:off x="0" y="0"/>
                          <a:ext cx="1828800" cy="8151039"/>
                          <a:chOff x="0" y="0"/>
                          <a:chExt cx="1828800" cy="8151039"/>
                        </a:xfrm>
                      </wpg:grpSpPr>
                      <wps:wsp>
                        <wps:cNvPr id="202" name="Rectangle 202"/>
                        <wps:cNvSpPr/>
                        <wps:spPr>
                          <a:xfrm>
                            <a:off x="0" y="0"/>
                            <a:ext cx="1828800" cy="228600"/>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79"/>
                            <a:ext cx="1828800" cy="7223760"/>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txbx>
                          <w:txbxContent>
                            <w:p w14:paraId="04628499" w14:textId="79904069" w:rsidR="00A72163" w:rsidRPr="00A72163" w:rsidRDefault="00A72163" w:rsidP="00A72163">
                              <w:pPr>
                                <w:rPr>
                                  <w:b/>
                                  <w:bCs/>
                                  <w:color w:val="FFFFFF" w:themeColor="background1"/>
                                </w:rPr>
                              </w:pPr>
                              <w:r w:rsidRPr="00A72163">
                                <w:rPr>
                                  <w:b/>
                                  <w:bCs/>
                                  <w:color w:val="FFFFFF" w:themeColor="background1"/>
                                </w:rPr>
                                <w:t>Job Title</w:t>
                              </w:r>
                            </w:p>
                            <w:p w14:paraId="691D1DB3" w14:textId="78689D6A" w:rsidR="00A72163" w:rsidRDefault="00573D58" w:rsidP="00A72163">
                              <w:pPr>
                                <w:rPr>
                                  <w:color w:val="FFFFFF" w:themeColor="background1"/>
                                </w:rPr>
                              </w:pPr>
                              <w:r>
                                <w:rPr>
                                  <w:color w:val="FFFFFF" w:themeColor="background1"/>
                                </w:rPr>
                                <w:t xml:space="preserve">Head of </w:t>
                              </w:r>
                              <w:r w:rsidR="00D67E97">
                                <w:rPr>
                                  <w:color w:val="FFFFFF" w:themeColor="background1"/>
                                </w:rPr>
                                <w:t>Programmes</w:t>
                              </w:r>
                            </w:p>
                            <w:p w14:paraId="38C1B36F" w14:textId="77777777" w:rsidR="00A72163" w:rsidRDefault="00A72163" w:rsidP="00A72163">
                              <w:pPr>
                                <w:rPr>
                                  <w:color w:val="FFFFFF" w:themeColor="background1"/>
                                </w:rPr>
                              </w:pPr>
                            </w:p>
                            <w:p w14:paraId="71348D89" w14:textId="25A2A2AB" w:rsidR="00A72163" w:rsidRDefault="00A72163" w:rsidP="00A72163">
                              <w:pPr>
                                <w:rPr>
                                  <w:color w:val="FFFFFF" w:themeColor="background1"/>
                                </w:rPr>
                              </w:pPr>
                              <w:r>
                                <w:rPr>
                                  <w:color w:val="FFFFFF" w:themeColor="background1"/>
                                </w:rPr>
                                <w:t xml:space="preserve">Salary </w:t>
                              </w:r>
                            </w:p>
                            <w:p w14:paraId="2698A224" w14:textId="0153F5B7" w:rsidR="00A72163" w:rsidRDefault="00A1261B" w:rsidP="00A72163">
                              <w:pPr>
                                <w:rPr>
                                  <w:color w:val="FFFFFF" w:themeColor="background1"/>
                                </w:rPr>
                              </w:pPr>
                              <w:r>
                                <w:rPr>
                                  <w:color w:val="FFFFFF" w:themeColor="background1"/>
                                </w:rPr>
                                <w:t>£38,700pa</w:t>
                              </w:r>
                            </w:p>
                            <w:p w14:paraId="1C8FAD44" w14:textId="77777777" w:rsidR="00A72163" w:rsidRDefault="00A72163" w:rsidP="00A72163">
                              <w:pPr>
                                <w:rPr>
                                  <w:color w:val="FFFFFF" w:themeColor="background1"/>
                                </w:rPr>
                              </w:pPr>
                            </w:p>
                            <w:p w14:paraId="6E9B7327" w14:textId="3D8BE6C4" w:rsidR="00A72163" w:rsidRPr="00A72163" w:rsidRDefault="00A72163" w:rsidP="00A72163">
                              <w:pPr>
                                <w:rPr>
                                  <w:b/>
                                  <w:bCs/>
                                  <w:color w:val="FFFFFF" w:themeColor="background1"/>
                                </w:rPr>
                              </w:pPr>
                              <w:r w:rsidRPr="00A72163">
                                <w:rPr>
                                  <w:b/>
                                  <w:bCs/>
                                  <w:color w:val="FFFFFF" w:themeColor="background1"/>
                                </w:rPr>
                                <w:t>Hours</w:t>
                              </w:r>
                            </w:p>
                            <w:p w14:paraId="7255D01D" w14:textId="403C3C64" w:rsidR="00A72163" w:rsidRDefault="00573D58" w:rsidP="00A72163">
                              <w:pPr>
                                <w:rPr>
                                  <w:color w:val="FFFFFF" w:themeColor="background1"/>
                                </w:rPr>
                              </w:pPr>
                              <w:r>
                                <w:rPr>
                                  <w:color w:val="FFFFFF" w:themeColor="background1"/>
                                </w:rPr>
                                <w:t xml:space="preserve">36hrs to be worked </w:t>
                              </w:r>
                              <w:r w:rsidR="00A1261B">
                                <w:rPr>
                                  <w:color w:val="FFFFFF" w:themeColor="background1"/>
                                </w:rPr>
                                <w:t>Flexibly</w:t>
                              </w:r>
                            </w:p>
                            <w:p w14:paraId="57E3F194" w14:textId="77777777" w:rsidR="00A72163" w:rsidRDefault="00A72163" w:rsidP="00A72163">
                              <w:pPr>
                                <w:rPr>
                                  <w:color w:val="FFFFFF" w:themeColor="background1"/>
                                </w:rPr>
                              </w:pPr>
                            </w:p>
                            <w:p w14:paraId="4342D630" w14:textId="0E741765" w:rsidR="00A72163" w:rsidRPr="00A72163" w:rsidRDefault="00A72163" w:rsidP="00A72163">
                              <w:pPr>
                                <w:rPr>
                                  <w:b/>
                                  <w:bCs/>
                                  <w:color w:val="FFFFFF" w:themeColor="background1"/>
                                </w:rPr>
                              </w:pPr>
                              <w:r w:rsidRPr="00A72163">
                                <w:rPr>
                                  <w:b/>
                                  <w:bCs/>
                                  <w:color w:val="FFFFFF" w:themeColor="background1"/>
                                </w:rPr>
                                <w:t xml:space="preserve">Location </w:t>
                              </w:r>
                            </w:p>
                            <w:p w14:paraId="4B8B4203" w14:textId="37F62DDA" w:rsidR="00A72163" w:rsidRDefault="00A72163" w:rsidP="00A72163">
                              <w:pPr>
                                <w:rPr>
                                  <w:color w:val="FFFFFF" w:themeColor="background1"/>
                                </w:rPr>
                              </w:pPr>
                              <w:r>
                                <w:rPr>
                                  <w:color w:val="FFFFFF" w:themeColor="background1"/>
                                </w:rPr>
                                <w:t>Charity office and hybrid</w:t>
                              </w:r>
                            </w:p>
                            <w:p w14:paraId="001CA255" w14:textId="77777777" w:rsidR="00A72163" w:rsidRDefault="00A72163" w:rsidP="00A72163">
                              <w:pPr>
                                <w:rPr>
                                  <w:color w:val="FFFFFF" w:themeColor="background1"/>
                                </w:rPr>
                              </w:pPr>
                            </w:p>
                            <w:p w14:paraId="69EF3708" w14:textId="57FFEA78" w:rsidR="00A72163" w:rsidRPr="00A72163" w:rsidRDefault="00A72163" w:rsidP="00A72163">
                              <w:pPr>
                                <w:rPr>
                                  <w:b/>
                                  <w:bCs/>
                                  <w:color w:val="FFFFFF" w:themeColor="background1"/>
                                </w:rPr>
                              </w:pPr>
                              <w:r w:rsidRPr="00A72163">
                                <w:rPr>
                                  <w:b/>
                                  <w:bCs/>
                                  <w:color w:val="FFFFFF" w:themeColor="background1"/>
                                </w:rPr>
                                <w:t xml:space="preserve">Reports to </w:t>
                              </w:r>
                            </w:p>
                            <w:p w14:paraId="28CD35E9" w14:textId="2BD36841" w:rsidR="00A72163" w:rsidRDefault="00573D58" w:rsidP="00A72163">
                              <w:pPr>
                                <w:rPr>
                                  <w:color w:val="FFFFFF" w:themeColor="background1"/>
                                </w:rPr>
                              </w:pPr>
                              <w:r>
                                <w:rPr>
                                  <w:color w:val="FFFFFF" w:themeColor="background1"/>
                                </w:rPr>
                                <w:t>CEO</w:t>
                              </w:r>
                            </w:p>
                            <w:p w14:paraId="3A894BD8" w14:textId="77777777" w:rsidR="00A72163" w:rsidRDefault="00A72163" w:rsidP="00A72163">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099CE" w14:textId="43CD0B8C" w:rsidR="00A72163" w:rsidRDefault="00A72163">
                              <w:pPr>
                                <w:pStyle w:val="NoSpacing"/>
                                <w:jc w:val="center"/>
                                <w:rPr>
                                  <w:rFonts w:asciiTheme="majorHAnsi" w:eastAsiaTheme="majorEastAsia" w:hAnsiTheme="majorHAnsi" w:cstheme="majorBidi"/>
                                  <w:caps/>
                                  <w:color w:val="156082" w:themeColor="accent1"/>
                                  <w:sz w:val="28"/>
                                  <w:szCs w:val="28"/>
                                </w:rPr>
                              </w:pPr>
                              <w:r>
                                <w:rPr>
                                  <w:rFonts w:asciiTheme="majorHAnsi" w:eastAsiaTheme="majorEastAsia" w:hAnsiTheme="majorHAnsi" w:cstheme="majorBidi"/>
                                  <w:caps/>
                                  <w:color w:val="156082" w:themeColor="accent1"/>
                                  <w:sz w:val="28"/>
                                  <w:szCs w:val="28"/>
                                </w:rPr>
                                <w:t>Key Information</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30800</wp14:pctWidth>
                </wp14:sizeRelH>
                <wp14:sizeRelV relativeFrom="margin">
                  <wp14:pctHeight>100000</wp14:pctHeight>
                </wp14:sizeRelV>
              </wp:anchor>
            </w:drawing>
          </mc:Choice>
          <mc:Fallback>
            <w:pict>
              <v:group w14:anchorId="2DDD1230" id="Group 207" o:spid="_x0000_s1026" style="position:absolute;left:0;text-align:left;margin-left:92.8pt;margin-top:0;width:2in;height:641.8pt;z-index:-251657216;mso-width-percent:308;mso-height-percent:1000;mso-wrap-distance-left:18pt;mso-wrap-distance-right:18pt;mso-position-horizontal:right;mso-position-horizontal-relative:margin;mso-position-vertical:top;mso-position-vertical-relative:margin;mso-width-percent:308;mso-height-percent:1000;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" fillcolor="#e97132 [3205]" stroked="f"/>
                <v:rect id="Rectangle 203" o:spid="_x0000_s1028"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" fillcolor="#e97132 [3205]" stroked="f">
                  <v:textbox inset=",14.4pt,8.64pt,18pt">
                    <w:txbxContent>
                      <w:p w14:paraId="04628499" w14:textId="79904069" w:rsidR="00A72163" w:rsidRPr="00A72163" w:rsidRDefault="00A72163" w:rsidP="00A72163">
                        <w:pPr>
                          <w:rPr>
                            <w:b/>
                            <w:bCs/>
                            <w:color w:val="FFFFFF" w:themeColor="background1"/>
                          </w:rPr>
                        </w:pPr>
                        <w:r w:rsidRPr="00A72163">
                          <w:rPr>
                            <w:b/>
                            <w:bCs/>
                            <w:color w:val="FFFFFF" w:themeColor="background1"/>
                          </w:rPr>
                          <w:t>Job Title</w:t>
                        </w:r>
                      </w:p>
                      <w:p w14:paraId="691D1DB3" w14:textId="78689D6A" w:rsidR="00A72163" w:rsidRDefault="00573D58" w:rsidP="00A72163">
                        <w:pPr>
                          <w:rPr>
                            <w:color w:val="FFFFFF" w:themeColor="background1"/>
                          </w:rPr>
                        </w:pPr>
                        <w:r>
                          <w:rPr>
                            <w:color w:val="FFFFFF" w:themeColor="background1"/>
                          </w:rPr>
                          <w:t xml:space="preserve">Head of </w:t>
                        </w:r>
                        <w:r w:rsidR="00D67E97">
                          <w:rPr>
                            <w:color w:val="FFFFFF" w:themeColor="background1"/>
                          </w:rPr>
                          <w:t>Programmes</w:t>
                        </w:r>
                      </w:p>
                      <w:p w14:paraId="38C1B36F" w14:textId="77777777" w:rsidR="00A72163" w:rsidRDefault="00A72163" w:rsidP="00A72163">
                        <w:pPr>
                          <w:rPr>
                            <w:color w:val="FFFFFF" w:themeColor="background1"/>
                          </w:rPr>
                        </w:pPr>
                      </w:p>
                      <w:p w14:paraId="71348D89" w14:textId="25A2A2AB" w:rsidR="00A72163" w:rsidRDefault="00A72163" w:rsidP="00A72163">
                        <w:pPr>
                          <w:rPr>
                            <w:color w:val="FFFFFF" w:themeColor="background1"/>
                          </w:rPr>
                        </w:pPr>
                        <w:r>
                          <w:rPr>
                            <w:color w:val="FFFFFF" w:themeColor="background1"/>
                          </w:rPr>
                          <w:t xml:space="preserve">Salary </w:t>
                        </w:r>
                      </w:p>
                      <w:p w14:paraId="2698A224" w14:textId="0153F5B7" w:rsidR="00A72163" w:rsidRDefault="00A1261B" w:rsidP="00A72163">
                        <w:pPr>
                          <w:rPr>
                            <w:color w:val="FFFFFF" w:themeColor="background1"/>
                          </w:rPr>
                        </w:pPr>
                        <w:r>
                          <w:rPr>
                            <w:color w:val="FFFFFF" w:themeColor="background1"/>
                          </w:rPr>
                          <w:t>£38,700pa</w:t>
                        </w:r>
                      </w:p>
                      <w:p w14:paraId="1C8FAD44" w14:textId="77777777" w:rsidR="00A72163" w:rsidRDefault="00A72163" w:rsidP="00A72163">
                        <w:pPr>
                          <w:rPr>
                            <w:color w:val="FFFFFF" w:themeColor="background1"/>
                          </w:rPr>
                        </w:pPr>
                      </w:p>
                      <w:p w14:paraId="6E9B7327" w14:textId="3D8BE6C4" w:rsidR="00A72163" w:rsidRPr="00A72163" w:rsidRDefault="00A72163" w:rsidP="00A72163">
                        <w:pPr>
                          <w:rPr>
                            <w:b/>
                            <w:bCs/>
                            <w:color w:val="FFFFFF" w:themeColor="background1"/>
                          </w:rPr>
                        </w:pPr>
                        <w:r w:rsidRPr="00A72163">
                          <w:rPr>
                            <w:b/>
                            <w:bCs/>
                            <w:color w:val="FFFFFF" w:themeColor="background1"/>
                          </w:rPr>
                          <w:t>Hours</w:t>
                        </w:r>
                      </w:p>
                      <w:p w14:paraId="7255D01D" w14:textId="403C3C64" w:rsidR="00A72163" w:rsidRDefault="00573D58" w:rsidP="00A72163">
                        <w:pPr>
                          <w:rPr>
                            <w:color w:val="FFFFFF" w:themeColor="background1"/>
                          </w:rPr>
                        </w:pPr>
                        <w:r>
                          <w:rPr>
                            <w:color w:val="FFFFFF" w:themeColor="background1"/>
                          </w:rPr>
                          <w:t xml:space="preserve">36hrs to be worked </w:t>
                        </w:r>
                        <w:r w:rsidR="00A1261B">
                          <w:rPr>
                            <w:color w:val="FFFFFF" w:themeColor="background1"/>
                          </w:rPr>
                          <w:t>Flexibly</w:t>
                        </w:r>
                      </w:p>
                      <w:p w14:paraId="57E3F194" w14:textId="77777777" w:rsidR="00A72163" w:rsidRDefault="00A72163" w:rsidP="00A72163">
                        <w:pPr>
                          <w:rPr>
                            <w:color w:val="FFFFFF" w:themeColor="background1"/>
                          </w:rPr>
                        </w:pPr>
                      </w:p>
                      <w:p w14:paraId="4342D630" w14:textId="0E741765" w:rsidR="00A72163" w:rsidRPr="00A72163" w:rsidRDefault="00A72163" w:rsidP="00A72163">
                        <w:pPr>
                          <w:rPr>
                            <w:b/>
                            <w:bCs/>
                            <w:color w:val="FFFFFF" w:themeColor="background1"/>
                          </w:rPr>
                        </w:pPr>
                        <w:r w:rsidRPr="00A72163">
                          <w:rPr>
                            <w:b/>
                            <w:bCs/>
                            <w:color w:val="FFFFFF" w:themeColor="background1"/>
                          </w:rPr>
                          <w:t xml:space="preserve">Location </w:t>
                        </w:r>
                      </w:p>
                      <w:p w14:paraId="4B8B4203" w14:textId="37F62DDA" w:rsidR="00A72163" w:rsidRDefault="00A72163" w:rsidP="00A72163">
                        <w:pPr>
                          <w:rPr>
                            <w:color w:val="FFFFFF" w:themeColor="background1"/>
                          </w:rPr>
                        </w:pPr>
                        <w:r>
                          <w:rPr>
                            <w:color w:val="FFFFFF" w:themeColor="background1"/>
                          </w:rPr>
                          <w:t>Charity office and hybrid</w:t>
                        </w:r>
                      </w:p>
                      <w:p w14:paraId="001CA255" w14:textId="77777777" w:rsidR="00A72163" w:rsidRDefault="00A72163" w:rsidP="00A72163">
                        <w:pPr>
                          <w:rPr>
                            <w:color w:val="FFFFFF" w:themeColor="background1"/>
                          </w:rPr>
                        </w:pPr>
                      </w:p>
                      <w:p w14:paraId="69EF3708" w14:textId="57FFEA78" w:rsidR="00A72163" w:rsidRPr="00A72163" w:rsidRDefault="00A72163" w:rsidP="00A72163">
                        <w:pPr>
                          <w:rPr>
                            <w:b/>
                            <w:bCs/>
                            <w:color w:val="FFFFFF" w:themeColor="background1"/>
                          </w:rPr>
                        </w:pPr>
                        <w:r w:rsidRPr="00A72163">
                          <w:rPr>
                            <w:b/>
                            <w:bCs/>
                            <w:color w:val="FFFFFF" w:themeColor="background1"/>
                          </w:rPr>
                          <w:t xml:space="preserve">Reports to </w:t>
                        </w:r>
                      </w:p>
                      <w:p w14:paraId="28CD35E9" w14:textId="2BD36841" w:rsidR="00A72163" w:rsidRDefault="00573D58" w:rsidP="00A72163">
                        <w:pPr>
                          <w:rPr>
                            <w:color w:val="FFFFFF" w:themeColor="background1"/>
                          </w:rPr>
                        </w:pPr>
                        <w:r>
                          <w:rPr>
                            <w:color w:val="FFFFFF" w:themeColor="background1"/>
                          </w:rPr>
                          <w:t>CEO</w:t>
                        </w:r>
                      </w:p>
                      <w:p w14:paraId="3A894BD8" w14:textId="77777777" w:rsidR="00A72163" w:rsidRDefault="00A72163" w:rsidP="00A72163">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" fillcolor="white [3212]" stroked="f" strokeweight=".5pt">
                  <v:textbox style="mso-fit-shape-to-text:t" inset=",7.2pt,,7.2pt">
                    <w:txbxContent>
                      <w:p w14:paraId="6BD099CE" w14:textId="43CD0B8C" w:rsidR="00A72163" w:rsidRDefault="00A72163">
                        <w:pPr>
                          <w:pStyle w:val="NoSpacing"/>
                          <w:jc w:val="center"/>
                          <w:rPr>
                            <w:rFonts w:asciiTheme="majorHAnsi" w:eastAsiaTheme="majorEastAsia" w:hAnsiTheme="majorHAnsi" w:cstheme="majorBidi"/>
                            <w:caps/>
                            <w:color w:val="156082" w:themeColor="accent1"/>
                            <w:sz w:val="28"/>
                            <w:szCs w:val="28"/>
                          </w:rPr>
                        </w:pPr>
                        <w:r>
                          <w:rPr>
                            <w:rFonts w:asciiTheme="majorHAnsi" w:eastAsiaTheme="majorEastAsia" w:hAnsiTheme="majorHAnsi" w:cstheme="majorBidi"/>
                            <w:caps/>
                            <w:color w:val="156082" w:themeColor="accent1"/>
                            <w:sz w:val="28"/>
                            <w:szCs w:val="28"/>
                          </w:rPr>
                          <w:t>Key Information</w:t>
                        </w:r>
                      </w:p>
                    </w:txbxContent>
                  </v:textbox>
                </v:shape>
                <w10:wrap type="square" anchorx="margin" anchory="margin"/>
              </v:group>
            </w:pict>
          </mc:Fallback>
        </mc:AlternateContent>
      </w:r>
      <w:r w:rsidR="00C06980" w:rsidRPr="00A1261B">
        <w:rPr>
          <w:b/>
          <w:bCs/>
        </w:rPr>
        <w:t>Job Application Pack</w:t>
      </w:r>
    </w:p>
    <w:p w14:paraId="22F36D1B" w14:textId="386A2F1C" w:rsidR="00C06980" w:rsidRPr="00A1261B" w:rsidRDefault="00573D58" w:rsidP="00C06980">
      <w:pPr>
        <w:jc w:val="center"/>
        <w:rPr>
          <w:b/>
          <w:bCs/>
        </w:rPr>
      </w:pPr>
      <w:r w:rsidRPr="00A1261B">
        <w:rPr>
          <w:b/>
          <w:bCs/>
        </w:rPr>
        <w:t xml:space="preserve">Head of </w:t>
      </w:r>
      <w:r w:rsidR="00D67E97">
        <w:rPr>
          <w:b/>
          <w:bCs/>
        </w:rPr>
        <w:t>Programmes</w:t>
      </w:r>
      <w:r w:rsidRPr="00A1261B">
        <w:rPr>
          <w:b/>
          <w:bCs/>
        </w:rPr>
        <w:t xml:space="preserve"> for </w:t>
      </w:r>
      <w:r w:rsidR="00C06980" w:rsidRPr="00A1261B">
        <w:rPr>
          <w:b/>
          <w:bCs/>
        </w:rPr>
        <w:t>Bexley Moorings projects</w:t>
      </w:r>
    </w:p>
    <w:p w14:paraId="6FAD66E5" w14:textId="5EBF205A" w:rsidR="00C06980" w:rsidRPr="00A1261B" w:rsidRDefault="00C06980" w:rsidP="00C06980">
      <w:pPr>
        <w:rPr>
          <w:b/>
          <w:bCs/>
        </w:rPr>
      </w:pPr>
      <w:r w:rsidRPr="00A1261B">
        <w:rPr>
          <w:b/>
          <w:bCs/>
        </w:rPr>
        <w:t>Leading Change for Vulnerable Youth</w:t>
      </w:r>
    </w:p>
    <w:p w14:paraId="6A5140F8" w14:textId="65AB7330" w:rsidR="00C06980" w:rsidRPr="00A1261B" w:rsidRDefault="00C06980" w:rsidP="00C06980">
      <w:r w:rsidRPr="00A1261B">
        <w:t xml:space="preserve">Bexley Moorings Project is seeking a dynamic, compassionate, and visionary </w:t>
      </w:r>
      <w:r w:rsidR="00573D58" w:rsidRPr="00A1261B">
        <w:t xml:space="preserve">Head of </w:t>
      </w:r>
      <w:r w:rsidR="00D67E97">
        <w:t>Programmes</w:t>
      </w:r>
      <w:r w:rsidRPr="00A1261B">
        <w:t xml:space="preserve"> to lead </w:t>
      </w:r>
      <w:r w:rsidR="00573D58" w:rsidRPr="00A1261B">
        <w:t xml:space="preserve">the daily </w:t>
      </w:r>
      <w:r w:rsidR="00D67E97">
        <w:t>programmes</w:t>
      </w:r>
      <w:r w:rsidR="00573D58" w:rsidRPr="00A1261B">
        <w:t xml:space="preserve"> of our </w:t>
      </w:r>
      <w:r w:rsidRPr="00A1261B">
        <w:t>organi</w:t>
      </w:r>
      <w:r w:rsidR="00EC1ED9">
        <w:t>s</w:t>
      </w:r>
      <w:r w:rsidRPr="00A1261B">
        <w:t>ation in its continued growth and development. As a vital part of our community, Bexley Moorings Project provides essential support to vulnerable and isolated young people and their families. Working closely with an established staff team, we deliver one-on-one and group support, as well as learning opportunities tailored to the individual needs of families.</w:t>
      </w:r>
    </w:p>
    <w:p w14:paraId="4A366BF2" w14:textId="77777777" w:rsidR="00C06980" w:rsidRPr="00A1261B" w:rsidRDefault="00C06980" w:rsidP="00C06980">
      <w:pPr>
        <w:rPr>
          <w:b/>
          <w:bCs/>
        </w:rPr>
      </w:pPr>
      <w:r w:rsidRPr="00A1261B">
        <w:rPr>
          <w:b/>
          <w:bCs/>
        </w:rPr>
        <w:t>About Us</w:t>
      </w:r>
    </w:p>
    <w:p w14:paraId="24D7F470" w14:textId="7B374097" w:rsidR="00C06980" w:rsidRPr="00A1261B" w:rsidRDefault="00C06980" w:rsidP="00C06980">
      <w:r w:rsidRPr="00A1261B">
        <w:t xml:space="preserve">At Bexley Moorings Project, we have successfully supported over </w:t>
      </w:r>
      <w:r w:rsidR="00573D58" w:rsidRPr="00A1261B">
        <w:rPr>
          <w:b/>
          <w:bCs/>
        </w:rPr>
        <w:t>32</w:t>
      </w:r>
      <w:r w:rsidR="00A72163" w:rsidRPr="00A1261B">
        <w:rPr>
          <w:b/>
          <w:bCs/>
        </w:rPr>
        <w:t>0</w:t>
      </w:r>
      <w:r w:rsidRPr="00A1261B">
        <w:t xml:space="preserve"> families in the past year, fostering resilience and confidence through our bespoke program</w:t>
      </w:r>
      <w:r w:rsidR="00B71D5C" w:rsidRPr="00A1261B">
        <w:t>me</w:t>
      </w:r>
      <w:r w:rsidRPr="00A1261B">
        <w:t>s. Our dedicated team, including both paid staff and volunteers, is committed to building individuals' confidence, helping them identify new skills, and establishing resilience in the face of challenges. We work in close partnership with local community organi</w:t>
      </w:r>
      <w:r w:rsidR="00BF6437" w:rsidRPr="00A1261B">
        <w:t>s</w:t>
      </w:r>
      <w:r w:rsidRPr="00A1261B">
        <w:t>ations, health providers, and council colleagues</w:t>
      </w:r>
      <w:r w:rsidR="00F31473" w:rsidRPr="00A1261B">
        <w:t xml:space="preserve"> coupled</w:t>
      </w:r>
      <w:r w:rsidRPr="00A1261B">
        <w:t xml:space="preserve"> with a strong focus on collaboration with families to provide supportive and facilitating services.</w:t>
      </w:r>
    </w:p>
    <w:p w14:paraId="0BC93825" w14:textId="77777777" w:rsidR="00C06980" w:rsidRPr="00A1261B" w:rsidRDefault="00645F1B" w:rsidP="00C06980">
      <w:r>
        <w:pict w14:anchorId="35ECCD51">
          <v:rect id="_x0000_i1025" style="width:0;height:0" o:hralign="center" o:hrstd="t" o:hr="t" fillcolor="#a0a0a0" stroked="f"/>
        </w:pict>
      </w:r>
    </w:p>
    <w:p w14:paraId="417B938C" w14:textId="77777777" w:rsidR="00C06980" w:rsidRPr="00A1261B" w:rsidRDefault="00C06980" w:rsidP="00C06980">
      <w:pPr>
        <w:rPr>
          <w:b/>
          <w:bCs/>
        </w:rPr>
      </w:pPr>
      <w:r w:rsidRPr="00A1261B">
        <w:rPr>
          <w:b/>
          <w:bCs/>
        </w:rPr>
        <w:t>Role Description</w:t>
      </w:r>
    </w:p>
    <w:p w14:paraId="3CD82CDD" w14:textId="36CCCB2B" w:rsidR="00C06980" w:rsidRPr="00A1261B" w:rsidRDefault="00C06980" w:rsidP="00C06980">
      <w:r w:rsidRPr="00A1261B">
        <w:t xml:space="preserve">As </w:t>
      </w:r>
      <w:r w:rsidR="00573D58" w:rsidRPr="00A1261B">
        <w:t xml:space="preserve">Head of </w:t>
      </w:r>
      <w:r w:rsidR="00D67E97">
        <w:t>Programmes</w:t>
      </w:r>
      <w:r w:rsidR="00573D58" w:rsidRPr="00A1261B">
        <w:t>, you</w:t>
      </w:r>
      <w:r w:rsidRPr="00A1261B">
        <w:t xml:space="preserve"> will be the driving force behind our mission, responsible for </w:t>
      </w:r>
      <w:r w:rsidR="00573D58" w:rsidRPr="00A1261B">
        <w:t>overseeing our projects,</w:t>
      </w:r>
      <w:r w:rsidRPr="00A1261B">
        <w:t xml:space="preserve"> ensuring operational excellence to empower young people and their families</w:t>
      </w:r>
      <w:r w:rsidR="00573D58" w:rsidRPr="00A1261B">
        <w:t xml:space="preserve"> to be the best they can be.</w:t>
      </w:r>
      <w:r w:rsidRPr="00A1261B">
        <w:t xml:space="preserve"> This role requires a leader with a proven track record in organisational management, creative thinking, and highly effective planning. Internally, you will foster a positive, inclusive, and productive organisational culture.</w:t>
      </w:r>
    </w:p>
    <w:p w14:paraId="4C3DED4E" w14:textId="77777777" w:rsidR="00C06980" w:rsidRPr="00A1261B" w:rsidRDefault="00645F1B" w:rsidP="00C06980">
      <w:r>
        <w:pict w14:anchorId="588D7943">
          <v:rect id="_x0000_i1026" style="width:0;height:0" o:hralign="center" o:hrstd="t" o:hr="t" fillcolor="#a0a0a0" stroked="f"/>
        </w:pict>
      </w:r>
    </w:p>
    <w:p w14:paraId="4B85BC6A" w14:textId="792162BD" w:rsidR="00573D58" w:rsidRPr="002C5212" w:rsidRDefault="00573D58" w:rsidP="00573D58">
      <w:pPr>
        <w:pStyle w:val="NormalWeb"/>
        <w:rPr>
          <w:rFonts w:asciiTheme="minorHAnsi" w:hAnsiTheme="minorHAnsi"/>
          <w:sz w:val="22"/>
          <w:szCs w:val="22"/>
        </w:rPr>
      </w:pPr>
      <w:r w:rsidRPr="002C5212">
        <w:rPr>
          <w:rStyle w:val="Strong"/>
          <w:rFonts w:asciiTheme="minorHAnsi" w:eastAsiaTheme="majorEastAsia" w:hAnsiTheme="minorHAnsi"/>
          <w:sz w:val="22"/>
          <w:szCs w:val="22"/>
        </w:rPr>
        <w:lastRenderedPageBreak/>
        <w:t>Main Purpose of the Role</w:t>
      </w:r>
      <w:r w:rsidRPr="002C5212">
        <w:rPr>
          <w:rFonts w:asciiTheme="minorHAnsi" w:hAnsiTheme="minorHAnsi"/>
          <w:sz w:val="22"/>
          <w:szCs w:val="22"/>
        </w:rPr>
        <w:t>:</w:t>
      </w:r>
      <w:r w:rsidRPr="002C5212">
        <w:rPr>
          <w:rFonts w:asciiTheme="minorHAnsi" w:hAnsiTheme="minorHAnsi"/>
          <w:sz w:val="22"/>
          <w:szCs w:val="22"/>
        </w:rPr>
        <w:br/>
        <w:t xml:space="preserve">To lead and manage the daily </w:t>
      </w:r>
      <w:r w:rsidR="00D67E97">
        <w:rPr>
          <w:rFonts w:asciiTheme="minorHAnsi" w:hAnsiTheme="minorHAnsi"/>
          <w:sz w:val="22"/>
          <w:szCs w:val="22"/>
        </w:rPr>
        <w:t>programmes</w:t>
      </w:r>
      <w:r w:rsidRPr="002C5212">
        <w:rPr>
          <w:rFonts w:asciiTheme="minorHAnsi" w:hAnsiTheme="minorHAnsi"/>
          <w:sz w:val="22"/>
          <w:szCs w:val="22"/>
        </w:rPr>
        <w:t xml:space="preserve"> for Bexley Moorings Project, including safeguarding, community engagement, and volunteer management. The role also includes overseeing befriending programs, EBSA (Emotionally Based School Avoidance) projects, and PR activities and community engagement events related to all services.</w:t>
      </w:r>
    </w:p>
    <w:p w14:paraId="649A1289" w14:textId="0D566650" w:rsidR="00573D58" w:rsidRPr="002C5212" w:rsidRDefault="00573D58" w:rsidP="00573D58">
      <w:pPr>
        <w:pStyle w:val="NormalWeb"/>
        <w:rPr>
          <w:rFonts w:asciiTheme="minorHAnsi" w:hAnsiTheme="minorHAnsi"/>
          <w:sz w:val="22"/>
          <w:szCs w:val="22"/>
        </w:rPr>
      </w:pPr>
      <w:r w:rsidRPr="002C5212">
        <w:rPr>
          <w:rStyle w:val="Strong"/>
          <w:rFonts w:asciiTheme="minorHAnsi" w:eastAsiaTheme="majorEastAsia" w:hAnsiTheme="minorHAnsi"/>
          <w:sz w:val="22"/>
          <w:szCs w:val="22"/>
        </w:rPr>
        <w:t>Main Duties</w:t>
      </w:r>
      <w:r w:rsidRPr="002C5212">
        <w:rPr>
          <w:rFonts w:asciiTheme="minorHAnsi" w:hAnsiTheme="minorHAnsi"/>
          <w:sz w:val="22"/>
          <w:szCs w:val="22"/>
        </w:rPr>
        <w:t>:</w:t>
      </w:r>
    </w:p>
    <w:p w14:paraId="05C5FE6B" w14:textId="77777777" w:rsidR="00573D58" w:rsidRPr="002C5212" w:rsidRDefault="00573D58" w:rsidP="00573D58">
      <w:pPr>
        <w:pStyle w:val="NormalWeb"/>
        <w:numPr>
          <w:ilvl w:val="0"/>
          <w:numId w:val="11"/>
        </w:numPr>
        <w:rPr>
          <w:rFonts w:asciiTheme="minorHAnsi" w:hAnsiTheme="minorHAnsi"/>
          <w:sz w:val="22"/>
          <w:szCs w:val="22"/>
        </w:rPr>
      </w:pPr>
      <w:r w:rsidRPr="002C5212">
        <w:rPr>
          <w:rFonts w:asciiTheme="minorHAnsi" w:hAnsiTheme="minorHAnsi"/>
          <w:sz w:val="22"/>
          <w:szCs w:val="22"/>
        </w:rPr>
        <w:t>Undertake effective case management and EBSA.</w:t>
      </w:r>
    </w:p>
    <w:p w14:paraId="17BE10E3" w14:textId="77777777" w:rsidR="00573D58" w:rsidRPr="002C5212" w:rsidRDefault="00573D58" w:rsidP="00573D58">
      <w:pPr>
        <w:pStyle w:val="NormalWeb"/>
        <w:numPr>
          <w:ilvl w:val="0"/>
          <w:numId w:val="11"/>
        </w:numPr>
        <w:rPr>
          <w:rFonts w:asciiTheme="minorHAnsi" w:hAnsiTheme="minorHAnsi"/>
          <w:sz w:val="22"/>
          <w:szCs w:val="22"/>
        </w:rPr>
      </w:pPr>
      <w:r w:rsidRPr="002C5212">
        <w:rPr>
          <w:rFonts w:asciiTheme="minorHAnsi" w:hAnsiTheme="minorHAnsi"/>
          <w:sz w:val="22"/>
          <w:szCs w:val="22"/>
        </w:rPr>
        <w:t>Manage referrals, CBTS case management, allocation, and monitoring.</w:t>
      </w:r>
    </w:p>
    <w:p w14:paraId="719A88E9" w14:textId="77777777" w:rsidR="00573D58" w:rsidRPr="002C5212" w:rsidRDefault="00573D58" w:rsidP="00573D58">
      <w:pPr>
        <w:pStyle w:val="NormalWeb"/>
        <w:numPr>
          <w:ilvl w:val="0"/>
          <w:numId w:val="11"/>
        </w:numPr>
        <w:rPr>
          <w:rFonts w:asciiTheme="minorHAnsi" w:hAnsiTheme="minorHAnsi"/>
          <w:sz w:val="22"/>
          <w:szCs w:val="22"/>
        </w:rPr>
      </w:pPr>
      <w:r w:rsidRPr="002C5212">
        <w:rPr>
          <w:rFonts w:asciiTheme="minorHAnsi" w:hAnsiTheme="minorHAnsi"/>
          <w:sz w:val="22"/>
          <w:szCs w:val="22"/>
        </w:rPr>
        <w:t>Lead befriending programs for children.</w:t>
      </w:r>
    </w:p>
    <w:p w14:paraId="5083588A" w14:textId="77777777" w:rsidR="00573D58" w:rsidRPr="002C5212" w:rsidRDefault="00573D58" w:rsidP="00573D58">
      <w:pPr>
        <w:pStyle w:val="NormalWeb"/>
        <w:numPr>
          <w:ilvl w:val="0"/>
          <w:numId w:val="11"/>
        </w:numPr>
        <w:rPr>
          <w:rFonts w:asciiTheme="minorHAnsi" w:hAnsiTheme="minorHAnsi"/>
          <w:sz w:val="22"/>
          <w:szCs w:val="22"/>
        </w:rPr>
      </w:pPr>
      <w:r w:rsidRPr="002C5212">
        <w:rPr>
          <w:rFonts w:asciiTheme="minorHAnsi" w:hAnsiTheme="minorHAnsi"/>
          <w:sz w:val="22"/>
          <w:szCs w:val="22"/>
        </w:rPr>
        <w:t>Serve as the safeguarding champion for all services.</w:t>
      </w:r>
    </w:p>
    <w:p w14:paraId="59E896C0" w14:textId="77777777" w:rsidR="00573D58" w:rsidRPr="002C5212" w:rsidRDefault="00573D58" w:rsidP="00573D58">
      <w:pPr>
        <w:pStyle w:val="NormalWeb"/>
        <w:numPr>
          <w:ilvl w:val="0"/>
          <w:numId w:val="11"/>
        </w:numPr>
        <w:rPr>
          <w:rFonts w:asciiTheme="minorHAnsi" w:hAnsiTheme="minorHAnsi"/>
          <w:sz w:val="22"/>
          <w:szCs w:val="22"/>
        </w:rPr>
      </w:pPr>
      <w:r w:rsidRPr="002C5212">
        <w:rPr>
          <w:rFonts w:asciiTheme="minorHAnsi" w:hAnsiTheme="minorHAnsi"/>
          <w:sz w:val="22"/>
          <w:szCs w:val="22"/>
        </w:rPr>
        <w:t>Manage community development projects and volunteers for all services.</w:t>
      </w:r>
    </w:p>
    <w:p w14:paraId="4AEC1DD0" w14:textId="77777777" w:rsidR="00573D58" w:rsidRPr="002C5212" w:rsidRDefault="00573D58" w:rsidP="00573D58">
      <w:pPr>
        <w:pStyle w:val="NormalWeb"/>
        <w:numPr>
          <w:ilvl w:val="0"/>
          <w:numId w:val="11"/>
        </w:numPr>
        <w:rPr>
          <w:rFonts w:asciiTheme="minorHAnsi" w:hAnsiTheme="minorHAnsi"/>
          <w:sz w:val="22"/>
          <w:szCs w:val="22"/>
        </w:rPr>
      </w:pPr>
      <w:r w:rsidRPr="002C5212">
        <w:rPr>
          <w:rFonts w:asciiTheme="minorHAnsi" w:hAnsiTheme="minorHAnsi"/>
          <w:sz w:val="22"/>
          <w:szCs w:val="22"/>
        </w:rPr>
        <w:t>Liaise with CEO, PR and managerial activities related to all services, including the Social Skills Group &amp; EPEC (Empowering parents, Empowering Communities)</w:t>
      </w:r>
    </w:p>
    <w:p w14:paraId="5F409B23" w14:textId="77777777" w:rsidR="00573D58" w:rsidRPr="002C5212" w:rsidRDefault="00573D58" w:rsidP="00573D58">
      <w:pPr>
        <w:pStyle w:val="NormalWeb"/>
        <w:numPr>
          <w:ilvl w:val="0"/>
          <w:numId w:val="11"/>
        </w:numPr>
        <w:rPr>
          <w:rFonts w:asciiTheme="minorHAnsi" w:hAnsiTheme="minorHAnsi"/>
          <w:sz w:val="22"/>
          <w:szCs w:val="22"/>
        </w:rPr>
      </w:pPr>
      <w:r w:rsidRPr="002C5212">
        <w:rPr>
          <w:rFonts w:asciiTheme="minorHAnsi" w:hAnsiTheme="minorHAnsi"/>
          <w:sz w:val="22"/>
          <w:szCs w:val="22"/>
        </w:rPr>
        <w:t>Any other work deemed necessary to support the business</w:t>
      </w:r>
    </w:p>
    <w:p w14:paraId="4C8C811B" w14:textId="77777777" w:rsidR="00573D58" w:rsidRPr="002C5212" w:rsidRDefault="00573D58" w:rsidP="00573D58">
      <w:pPr>
        <w:pStyle w:val="NormalWeb"/>
        <w:numPr>
          <w:ilvl w:val="0"/>
          <w:numId w:val="11"/>
        </w:numPr>
        <w:rPr>
          <w:rFonts w:asciiTheme="minorHAnsi" w:hAnsiTheme="minorHAnsi"/>
          <w:sz w:val="22"/>
          <w:szCs w:val="22"/>
        </w:rPr>
      </w:pPr>
      <w:r w:rsidRPr="002C5212">
        <w:rPr>
          <w:rFonts w:asciiTheme="minorHAnsi" w:hAnsiTheme="minorHAnsi"/>
          <w:sz w:val="22"/>
          <w:szCs w:val="22"/>
        </w:rPr>
        <w:t>Line Manager responsibilities for 7 Staff</w:t>
      </w:r>
    </w:p>
    <w:p w14:paraId="4541B828" w14:textId="77777777" w:rsidR="00573D58" w:rsidRPr="002C5212" w:rsidRDefault="00573D58" w:rsidP="00573D58">
      <w:pPr>
        <w:pStyle w:val="NormalWeb"/>
        <w:rPr>
          <w:rFonts w:asciiTheme="minorHAnsi" w:hAnsiTheme="minorHAnsi"/>
          <w:sz w:val="22"/>
          <w:szCs w:val="22"/>
        </w:rPr>
      </w:pPr>
      <w:r w:rsidRPr="002C5212">
        <w:rPr>
          <w:rStyle w:val="Strong"/>
          <w:rFonts w:asciiTheme="minorHAnsi" w:eastAsiaTheme="majorEastAsia" w:hAnsiTheme="minorHAnsi"/>
          <w:sz w:val="22"/>
          <w:szCs w:val="22"/>
        </w:rPr>
        <w:t>Specific Duties</w:t>
      </w:r>
      <w:r w:rsidRPr="002C5212">
        <w:rPr>
          <w:rFonts w:asciiTheme="minorHAnsi" w:hAnsiTheme="minorHAnsi"/>
          <w:sz w:val="22"/>
          <w:szCs w:val="22"/>
        </w:rPr>
        <w:t>:</w:t>
      </w:r>
    </w:p>
    <w:p w14:paraId="0542BE16" w14:textId="77777777" w:rsidR="00573D58" w:rsidRPr="002C5212" w:rsidRDefault="00573D58" w:rsidP="00573D58">
      <w:pPr>
        <w:pStyle w:val="NormalWeb"/>
        <w:numPr>
          <w:ilvl w:val="0"/>
          <w:numId w:val="12"/>
        </w:numPr>
        <w:rPr>
          <w:rFonts w:asciiTheme="minorHAnsi" w:hAnsiTheme="minorHAnsi"/>
          <w:sz w:val="22"/>
          <w:szCs w:val="22"/>
        </w:rPr>
      </w:pPr>
      <w:r w:rsidRPr="002C5212">
        <w:rPr>
          <w:rFonts w:asciiTheme="minorHAnsi" w:hAnsiTheme="minorHAnsi"/>
          <w:sz w:val="22"/>
          <w:szCs w:val="22"/>
        </w:rPr>
        <w:t>Oversee case management processes, manage referrals and allocations, and provide guidance to staff on safeguarding matters.</w:t>
      </w:r>
    </w:p>
    <w:p w14:paraId="6C830684" w14:textId="77777777" w:rsidR="00573D58" w:rsidRPr="002C5212" w:rsidRDefault="00573D58" w:rsidP="00573D58">
      <w:pPr>
        <w:pStyle w:val="NormalWeb"/>
        <w:numPr>
          <w:ilvl w:val="0"/>
          <w:numId w:val="12"/>
        </w:numPr>
        <w:rPr>
          <w:rFonts w:asciiTheme="minorHAnsi" w:hAnsiTheme="minorHAnsi"/>
          <w:sz w:val="22"/>
          <w:szCs w:val="22"/>
        </w:rPr>
      </w:pPr>
      <w:r w:rsidRPr="002C5212">
        <w:rPr>
          <w:rFonts w:asciiTheme="minorHAnsi" w:hAnsiTheme="minorHAnsi"/>
          <w:sz w:val="22"/>
          <w:szCs w:val="22"/>
        </w:rPr>
        <w:t>Conduct team meetings to discuss case statuses and safeguarding issues, review volunteer activities, and engage with community partners.</w:t>
      </w:r>
    </w:p>
    <w:p w14:paraId="799DDC74" w14:textId="77777777" w:rsidR="00573D58" w:rsidRPr="002C5212" w:rsidRDefault="00573D58" w:rsidP="00573D58">
      <w:pPr>
        <w:pStyle w:val="NormalWeb"/>
        <w:numPr>
          <w:ilvl w:val="0"/>
          <w:numId w:val="12"/>
        </w:numPr>
        <w:rPr>
          <w:rFonts w:asciiTheme="minorHAnsi" w:hAnsiTheme="minorHAnsi"/>
          <w:sz w:val="22"/>
          <w:szCs w:val="22"/>
        </w:rPr>
      </w:pPr>
      <w:r w:rsidRPr="002C5212">
        <w:rPr>
          <w:rFonts w:asciiTheme="minorHAnsi" w:hAnsiTheme="minorHAnsi"/>
          <w:sz w:val="22"/>
          <w:szCs w:val="22"/>
        </w:rPr>
        <w:t>Prepare and review reports on case management and safeguarding, assess community development initiatives, and update PR strategies.</w:t>
      </w:r>
    </w:p>
    <w:p w14:paraId="381F3A90" w14:textId="77777777" w:rsidR="00573D58" w:rsidRPr="002C5212" w:rsidRDefault="00573D58" w:rsidP="00573D58">
      <w:pPr>
        <w:pStyle w:val="NormalWeb"/>
        <w:rPr>
          <w:rFonts w:asciiTheme="minorHAnsi" w:hAnsiTheme="minorHAnsi"/>
          <w:sz w:val="22"/>
          <w:szCs w:val="22"/>
        </w:rPr>
      </w:pPr>
      <w:r w:rsidRPr="002C5212">
        <w:rPr>
          <w:rStyle w:val="Strong"/>
          <w:rFonts w:asciiTheme="minorHAnsi" w:eastAsiaTheme="majorEastAsia" w:hAnsiTheme="minorHAnsi"/>
          <w:sz w:val="22"/>
          <w:szCs w:val="22"/>
        </w:rPr>
        <w:t>Knowledge, Skills, and Experience Required</w:t>
      </w:r>
      <w:r w:rsidRPr="002C5212">
        <w:rPr>
          <w:rFonts w:asciiTheme="minorHAnsi" w:hAnsiTheme="minorHAnsi"/>
          <w:sz w:val="22"/>
          <w:szCs w:val="22"/>
        </w:rPr>
        <w:t>:</w:t>
      </w:r>
    </w:p>
    <w:p w14:paraId="211679DC" w14:textId="77777777" w:rsidR="00573D58" w:rsidRPr="002C5212" w:rsidRDefault="00573D58" w:rsidP="00573D58">
      <w:pPr>
        <w:pStyle w:val="NormalWeb"/>
        <w:numPr>
          <w:ilvl w:val="0"/>
          <w:numId w:val="13"/>
        </w:numPr>
        <w:rPr>
          <w:rFonts w:asciiTheme="minorHAnsi" w:hAnsiTheme="minorHAnsi"/>
          <w:sz w:val="22"/>
          <w:szCs w:val="22"/>
        </w:rPr>
      </w:pPr>
      <w:r w:rsidRPr="002C5212">
        <w:rPr>
          <w:rStyle w:val="Strong"/>
          <w:rFonts w:asciiTheme="minorHAnsi" w:eastAsiaTheme="majorEastAsia" w:hAnsiTheme="minorHAnsi"/>
          <w:sz w:val="22"/>
          <w:szCs w:val="22"/>
        </w:rPr>
        <w:t>Knowledge</w:t>
      </w:r>
      <w:r w:rsidRPr="002C5212">
        <w:rPr>
          <w:rFonts w:asciiTheme="minorHAnsi" w:hAnsiTheme="minorHAnsi"/>
          <w:sz w:val="22"/>
          <w:szCs w:val="22"/>
        </w:rPr>
        <w:t>:</w:t>
      </w:r>
    </w:p>
    <w:p w14:paraId="764DB4B3" w14:textId="77777777" w:rsidR="00573D58" w:rsidRPr="002C5212" w:rsidRDefault="00573D58" w:rsidP="00573D58">
      <w:pPr>
        <w:pStyle w:val="NormalWeb"/>
        <w:numPr>
          <w:ilvl w:val="1"/>
          <w:numId w:val="13"/>
        </w:numPr>
        <w:rPr>
          <w:rFonts w:asciiTheme="minorHAnsi" w:hAnsiTheme="minorHAnsi"/>
          <w:sz w:val="22"/>
          <w:szCs w:val="22"/>
        </w:rPr>
      </w:pPr>
      <w:r w:rsidRPr="002C5212">
        <w:rPr>
          <w:rFonts w:asciiTheme="minorHAnsi" w:hAnsiTheme="minorHAnsi"/>
          <w:sz w:val="22"/>
          <w:szCs w:val="22"/>
        </w:rPr>
        <w:t>Strong understanding of safeguarding protocols, community development principles, and EBSA methodologies.</w:t>
      </w:r>
    </w:p>
    <w:p w14:paraId="1E1A37AE" w14:textId="77777777" w:rsidR="00573D58" w:rsidRPr="002C5212" w:rsidRDefault="00573D58" w:rsidP="00573D58">
      <w:pPr>
        <w:pStyle w:val="NormalWeb"/>
        <w:numPr>
          <w:ilvl w:val="1"/>
          <w:numId w:val="13"/>
        </w:numPr>
        <w:rPr>
          <w:rFonts w:asciiTheme="minorHAnsi" w:hAnsiTheme="minorHAnsi"/>
          <w:sz w:val="22"/>
          <w:szCs w:val="22"/>
        </w:rPr>
      </w:pPr>
      <w:r w:rsidRPr="002C5212">
        <w:rPr>
          <w:rFonts w:asciiTheme="minorHAnsi" w:hAnsiTheme="minorHAnsi"/>
          <w:sz w:val="22"/>
          <w:szCs w:val="22"/>
        </w:rPr>
        <w:t>Knowledge of all services management, including effective referral and case management processes.</w:t>
      </w:r>
    </w:p>
    <w:p w14:paraId="6ED6E367" w14:textId="77777777" w:rsidR="00573D58" w:rsidRPr="002C5212" w:rsidRDefault="00573D58" w:rsidP="00573D58">
      <w:pPr>
        <w:pStyle w:val="NormalWeb"/>
        <w:numPr>
          <w:ilvl w:val="1"/>
          <w:numId w:val="13"/>
        </w:numPr>
        <w:rPr>
          <w:rFonts w:asciiTheme="minorHAnsi" w:hAnsiTheme="minorHAnsi"/>
          <w:sz w:val="22"/>
          <w:szCs w:val="22"/>
        </w:rPr>
      </w:pPr>
      <w:r w:rsidRPr="002C5212">
        <w:rPr>
          <w:rFonts w:asciiTheme="minorHAnsi" w:hAnsiTheme="minorHAnsi"/>
          <w:sz w:val="22"/>
          <w:szCs w:val="22"/>
        </w:rPr>
        <w:t>Familiarity with volunteer management and community engagement strategies.</w:t>
      </w:r>
    </w:p>
    <w:p w14:paraId="44DED46A" w14:textId="77777777" w:rsidR="00573D58" w:rsidRPr="002C5212" w:rsidRDefault="00573D58" w:rsidP="00573D58">
      <w:pPr>
        <w:pStyle w:val="NormalWeb"/>
        <w:numPr>
          <w:ilvl w:val="0"/>
          <w:numId w:val="13"/>
        </w:numPr>
        <w:rPr>
          <w:rFonts w:asciiTheme="minorHAnsi" w:hAnsiTheme="minorHAnsi"/>
          <w:sz w:val="22"/>
          <w:szCs w:val="22"/>
        </w:rPr>
      </w:pPr>
      <w:r w:rsidRPr="002C5212">
        <w:rPr>
          <w:rStyle w:val="Strong"/>
          <w:rFonts w:asciiTheme="minorHAnsi" w:eastAsiaTheme="majorEastAsia" w:hAnsiTheme="minorHAnsi"/>
          <w:sz w:val="22"/>
          <w:szCs w:val="22"/>
        </w:rPr>
        <w:t>Experience</w:t>
      </w:r>
      <w:r w:rsidRPr="002C5212">
        <w:rPr>
          <w:rFonts w:asciiTheme="minorHAnsi" w:hAnsiTheme="minorHAnsi"/>
          <w:sz w:val="22"/>
          <w:szCs w:val="22"/>
        </w:rPr>
        <w:t>:</w:t>
      </w:r>
    </w:p>
    <w:p w14:paraId="3387B2DC" w14:textId="77777777" w:rsidR="00573D58" w:rsidRPr="002C5212" w:rsidRDefault="00573D58" w:rsidP="00573D58">
      <w:pPr>
        <w:pStyle w:val="NormalWeb"/>
        <w:numPr>
          <w:ilvl w:val="1"/>
          <w:numId w:val="13"/>
        </w:numPr>
        <w:rPr>
          <w:rFonts w:asciiTheme="minorHAnsi" w:hAnsiTheme="minorHAnsi"/>
          <w:sz w:val="22"/>
          <w:szCs w:val="22"/>
        </w:rPr>
      </w:pPr>
      <w:r w:rsidRPr="002C5212">
        <w:rPr>
          <w:rFonts w:asciiTheme="minorHAnsi" w:hAnsiTheme="minorHAnsi"/>
          <w:sz w:val="22"/>
          <w:szCs w:val="22"/>
        </w:rPr>
        <w:t>Minimum of 5 years of experience in a similar role, children's services, community engagement, and volunteer management.</w:t>
      </w:r>
    </w:p>
    <w:p w14:paraId="77E57F48" w14:textId="77777777" w:rsidR="00573D58" w:rsidRPr="002C5212" w:rsidRDefault="00573D58" w:rsidP="00573D58">
      <w:pPr>
        <w:pStyle w:val="NormalWeb"/>
        <w:numPr>
          <w:ilvl w:val="1"/>
          <w:numId w:val="13"/>
        </w:numPr>
        <w:rPr>
          <w:rFonts w:asciiTheme="minorHAnsi" w:hAnsiTheme="minorHAnsi"/>
          <w:sz w:val="22"/>
          <w:szCs w:val="22"/>
        </w:rPr>
      </w:pPr>
      <w:r w:rsidRPr="002C5212">
        <w:rPr>
          <w:rFonts w:asciiTheme="minorHAnsi" w:hAnsiTheme="minorHAnsi"/>
          <w:sz w:val="22"/>
          <w:szCs w:val="22"/>
        </w:rPr>
        <w:t>Proven track record in handling case management and leading befriending programs.</w:t>
      </w:r>
    </w:p>
    <w:p w14:paraId="3A50D36F" w14:textId="77777777" w:rsidR="00573D58" w:rsidRPr="002C5212" w:rsidRDefault="00573D58" w:rsidP="00573D58">
      <w:pPr>
        <w:pStyle w:val="NormalWeb"/>
        <w:numPr>
          <w:ilvl w:val="1"/>
          <w:numId w:val="13"/>
        </w:numPr>
        <w:rPr>
          <w:rFonts w:asciiTheme="minorHAnsi" w:hAnsiTheme="minorHAnsi"/>
          <w:sz w:val="22"/>
          <w:szCs w:val="22"/>
        </w:rPr>
      </w:pPr>
      <w:r w:rsidRPr="002C5212">
        <w:rPr>
          <w:rFonts w:asciiTheme="minorHAnsi" w:hAnsiTheme="minorHAnsi"/>
          <w:sz w:val="22"/>
          <w:szCs w:val="22"/>
        </w:rPr>
        <w:t>Experience in non-profit management, specifically related to all services and community outreach.</w:t>
      </w:r>
    </w:p>
    <w:p w14:paraId="371797CF" w14:textId="597E249A" w:rsidR="00573D58" w:rsidRPr="002C5212" w:rsidRDefault="00573D58" w:rsidP="00573D58">
      <w:pPr>
        <w:pStyle w:val="NormalWeb"/>
        <w:numPr>
          <w:ilvl w:val="0"/>
          <w:numId w:val="13"/>
        </w:numPr>
        <w:rPr>
          <w:rFonts w:asciiTheme="minorHAnsi" w:hAnsiTheme="minorHAnsi"/>
          <w:sz w:val="22"/>
          <w:szCs w:val="22"/>
        </w:rPr>
      </w:pPr>
      <w:r w:rsidRPr="002C5212">
        <w:rPr>
          <w:rStyle w:val="Strong"/>
          <w:rFonts w:asciiTheme="minorHAnsi" w:eastAsiaTheme="majorEastAsia" w:hAnsiTheme="minorHAnsi"/>
          <w:sz w:val="22"/>
          <w:szCs w:val="22"/>
        </w:rPr>
        <w:t>Qualifications</w:t>
      </w:r>
      <w:r w:rsidRPr="002C5212">
        <w:rPr>
          <w:rFonts w:asciiTheme="minorHAnsi" w:hAnsiTheme="minorHAnsi"/>
          <w:sz w:val="22"/>
          <w:szCs w:val="22"/>
        </w:rPr>
        <w:t>:</w:t>
      </w:r>
    </w:p>
    <w:p w14:paraId="1F27C222" w14:textId="77777777" w:rsidR="00573D58" w:rsidRPr="002C5212" w:rsidRDefault="00573D58" w:rsidP="00573D58">
      <w:pPr>
        <w:pStyle w:val="NormalWeb"/>
        <w:numPr>
          <w:ilvl w:val="1"/>
          <w:numId w:val="13"/>
        </w:numPr>
        <w:rPr>
          <w:rFonts w:asciiTheme="minorHAnsi" w:hAnsiTheme="minorHAnsi"/>
          <w:sz w:val="22"/>
          <w:szCs w:val="22"/>
        </w:rPr>
      </w:pPr>
      <w:r w:rsidRPr="002C5212">
        <w:rPr>
          <w:rFonts w:asciiTheme="minorHAnsi" w:hAnsiTheme="minorHAnsi"/>
          <w:sz w:val="22"/>
          <w:szCs w:val="22"/>
        </w:rPr>
        <w:t>Degree in Social Work, Child Development, Psychology, or a related field desired, or equivalent Experience</w:t>
      </w:r>
    </w:p>
    <w:p w14:paraId="534F5556" w14:textId="32152B06" w:rsidR="00573D58" w:rsidRPr="002C5212" w:rsidRDefault="00573D58" w:rsidP="00573D58">
      <w:pPr>
        <w:pStyle w:val="NormalWeb"/>
        <w:numPr>
          <w:ilvl w:val="1"/>
          <w:numId w:val="13"/>
        </w:numPr>
        <w:rPr>
          <w:rFonts w:asciiTheme="minorHAnsi" w:hAnsiTheme="minorHAnsi"/>
          <w:sz w:val="22"/>
          <w:szCs w:val="22"/>
        </w:rPr>
      </w:pPr>
      <w:r w:rsidRPr="002C5212">
        <w:rPr>
          <w:rFonts w:asciiTheme="minorHAnsi" w:hAnsiTheme="minorHAnsi"/>
          <w:sz w:val="22"/>
          <w:szCs w:val="22"/>
        </w:rPr>
        <w:t>Certification in safeguarding essential, with a preference for additional certifications in child-focused interventions.</w:t>
      </w:r>
    </w:p>
    <w:p w14:paraId="31AC903B" w14:textId="77777777" w:rsidR="00573D58" w:rsidRPr="00A1261B" w:rsidRDefault="00573D58" w:rsidP="00573D58">
      <w:pPr>
        <w:pStyle w:val="NormalWeb"/>
        <w:rPr>
          <w:rStyle w:val="Strong"/>
          <w:rFonts w:asciiTheme="minorHAnsi" w:eastAsiaTheme="majorEastAsia" w:hAnsiTheme="minorHAnsi"/>
        </w:rPr>
      </w:pPr>
    </w:p>
    <w:p w14:paraId="022951A6" w14:textId="77777777" w:rsidR="00C22ED1" w:rsidRDefault="00C22ED1" w:rsidP="00573D58">
      <w:pPr>
        <w:pStyle w:val="NormalWeb"/>
        <w:rPr>
          <w:rStyle w:val="Strong"/>
          <w:rFonts w:asciiTheme="minorHAnsi" w:eastAsiaTheme="majorEastAsia" w:hAnsiTheme="minorHAnsi"/>
        </w:rPr>
      </w:pPr>
    </w:p>
    <w:p w14:paraId="2589ACEB" w14:textId="712060AA" w:rsidR="00573D58" w:rsidRPr="00A1261B" w:rsidRDefault="00573D58" w:rsidP="00573D58">
      <w:pPr>
        <w:pStyle w:val="NormalWeb"/>
        <w:rPr>
          <w:rFonts w:asciiTheme="minorHAnsi" w:hAnsiTheme="minorHAnsi"/>
        </w:rPr>
      </w:pPr>
      <w:r w:rsidRPr="00A1261B">
        <w:rPr>
          <w:rStyle w:val="Strong"/>
          <w:rFonts w:asciiTheme="minorHAnsi" w:eastAsiaTheme="majorEastAsia" w:hAnsiTheme="minorHAnsi"/>
        </w:rPr>
        <w:lastRenderedPageBreak/>
        <w:t>Competencies (in order of importance)</w:t>
      </w:r>
      <w:r w:rsidRPr="00A1261B">
        <w:rPr>
          <w:rFonts w:asciiTheme="minorHAnsi" w:hAnsiTheme="minorHAnsi"/>
        </w:rPr>
        <w:t>:</w:t>
      </w:r>
    </w:p>
    <w:p w14:paraId="2DBB83B2" w14:textId="77777777" w:rsidR="00573D58" w:rsidRPr="00A1261B" w:rsidRDefault="00573D58" w:rsidP="00573D58">
      <w:pPr>
        <w:pStyle w:val="NormalWeb"/>
        <w:numPr>
          <w:ilvl w:val="0"/>
          <w:numId w:val="14"/>
        </w:numPr>
        <w:rPr>
          <w:rFonts w:asciiTheme="minorHAnsi" w:eastAsiaTheme="minorHAnsi" w:hAnsiTheme="minorHAnsi" w:cstheme="minorBidi"/>
          <w:kern w:val="2"/>
          <w:sz w:val="22"/>
          <w:szCs w:val="22"/>
          <w:lang w:eastAsia="en-US"/>
          <w14:ligatures w14:val="standardContextual"/>
        </w:rPr>
      </w:pPr>
      <w:r w:rsidRPr="00A1261B">
        <w:rPr>
          <w:rFonts w:asciiTheme="minorHAnsi" w:eastAsiaTheme="minorHAnsi" w:hAnsiTheme="minorHAnsi" w:cstheme="minorBidi"/>
          <w:b/>
          <w:bCs/>
          <w:kern w:val="2"/>
          <w:sz w:val="22"/>
          <w:szCs w:val="22"/>
          <w:lang w:eastAsia="en-US"/>
          <w14:ligatures w14:val="standardContextual"/>
        </w:rPr>
        <w:t>Leadership</w:t>
      </w:r>
      <w:r w:rsidRPr="00A1261B">
        <w:rPr>
          <w:rFonts w:asciiTheme="minorHAnsi" w:eastAsiaTheme="minorHAnsi" w:hAnsiTheme="minorHAnsi" w:cstheme="minorBidi"/>
          <w:kern w:val="2"/>
          <w:sz w:val="22"/>
          <w:szCs w:val="22"/>
          <w:lang w:eastAsia="en-US"/>
          <w14:ligatures w14:val="standardContextual"/>
        </w:rPr>
        <w:t>: Ability to lead multiple programs, staff, and volunteers effectively.</w:t>
      </w:r>
    </w:p>
    <w:p w14:paraId="0DB812B8" w14:textId="77777777" w:rsidR="00573D58" w:rsidRPr="00A1261B" w:rsidRDefault="00573D58" w:rsidP="00573D58">
      <w:pPr>
        <w:pStyle w:val="NormalWeb"/>
        <w:numPr>
          <w:ilvl w:val="0"/>
          <w:numId w:val="14"/>
        </w:numPr>
        <w:rPr>
          <w:rFonts w:asciiTheme="minorHAnsi" w:eastAsiaTheme="minorHAnsi" w:hAnsiTheme="minorHAnsi" w:cstheme="minorBidi"/>
          <w:kern w:val="2"/>
          <w:sz w:val="22"/>
          <w:szCs w:val="22"/>
          <w:lang w:eastAsia="en-US"/>
          <w14:ligatures w14:val="standardContextual"/>
        </w:rPr>
      </w:pPr>
      <w:r w:rsidRPr="00A1261B">
        <w:rPr>
          <w:rFonts w:asciiTheme="minorHAnsi" w:eastAsiaTheme="minorHAnsi" w:hAnsiTheme="minorHAnsi" w:cstheme="minorBidi"/>
          <w:b/>
          <w:bCs/>
          <w:kern w:val="2"/>
          <w:sz w:val="22"/>
          <w:szCs w:val="22"/>
          <w:lang w:eastAsia="en-US"/>
          <w14:ligatures w14:val="standardContextual"/>
        </w:rPr>
        <w:t>Communication</w:t>
      </w:r>
      <w:r w:rsidRPr="00A1261B">
        <w:rPr>
          <w:rFonts w:asciiTheme="minorHAnsi" w:eastAsiaTheme="minorHAnsi" w:hAnsiTheme="minorHAnsi" w:cstheme="minorBidi"/>
          <w:kern w:val="2"/>
          <w:sz w:val="22"/>
          <w:szCs w:val="22"/>
          <w:lang w:eastAsia="en-US"/>
          <w14:ligatures w14:val="standardContextual"/>
        </w:rPr>
        <w:t>: Strong verbal and written communication skills to work effectively with children, families, staff, and community partners.</w:t>
      </w:r>
    </w:p>
    <w:p w14:paraId="69B2C228" w14:textId="77777777" w:rsidR="00573D58" w:rsidRPr="00A1261B" w:rsidRDefault="00573D58" w:rsidP="00573D58">
      <w:pPr>
        <w:pStyle w:val="NormalWeb"/>
        <w:numPr>
          <w:ilvl w:val="0"/>
          <w:numId w:val="14"/>
        </w:numPr>
        <w:rPr>
          <w:rFonts w:asciiTheme="minorHAnsi" w:eastAsiaTheme="minorHAnsi" w:hAnsiTheme="minorHAnsi" w:cstheme="minorBidi"/>
          <w:kern w:val="2"/>
          <w:sz w:val="22"/>
          <w:szCs w:val="22"/>
          <w:lang w:eastAsia="en-US"/>
          <w14:ligatures w14:val="standardContextual"/>
        </w:rPr>
      </w:pPr>
      <w:r w:rsidRPr="00A1261B">
        <w:rPr>
          <w:rFonts w:asciiTheme="minorHAnsi" w:eastAsiaTheme="minorHAnsi" w:hAnsiTheme="minorHAnsi" w:cstheme="minorBidi"/>
          <w:b/>
          <w:bCs/>
          <w:kern w:val="2"/>
          <w:sz w:val="22"/>
          <w:szCs w:val="22"/>
          <w:lang w:eastAsia="en-US"/>
          <w14:ligatures w14:val="standardContextual"/>
        </w:rPr>
        <w:t>Safeguarding Expertise</w:t>
      </w:r>
      <w:r w:rsidRPr="00A1261B">
        <w:rPr>
          <w:rFonts w:asciiTheme="minorHAnsi" w:eastAsiaTheme="minorHAnsi" w:hAnsiTheme="minorHAnsi" w:cstheme="minorBidi"/>
          <w:kern w:val="2"/>
          <w:sz w:val="22"/>
          <w:szCs w:val="22"/>
          <w:lang w:eastAsia="en-US"/>
          <w14:ligatures w14:val="standardContextual"/>
        </w:rPr>
        <w:t>: Solid knowledge of safeguarding principles and practical application to ensure all safety.</w:t>
      </w:r>
    </w:p>
    <w:p w14:paraId="09CF63E8" w14:textId="77777777" w:rsidR="00573D58" w:rsidRPr="00A1261B" w:rsidRDefault="00573D58" w:rsidP="00573D58">
      <w:pPr>
        <w:pStyle w:val="NormalWeb"/>
        <w:numPr>
          <w:ilvl w:val="0"/>
          <w:numId w:val="14"/>
        </w:numPr>
        <w:rPr>
          <w:rFonts w:asciiTheme="minorHAnsi" w:eastAsiaTheme="minorHAnsi" w:hAnsiTheme="minorHAnsi" w:cstheme="minorBidi"/>
          <w:kern w:val="2"/>
          <w:sz w:val="22"/>
          <w:szCs w:val="22"/>
          <w:lang w:eastAsia="en-US"/>
          <w14:ligatures w14:val="standardContextual"/>
        </w:rPr>
      </w:pPr>
      <w:r w:rsidRPr="00A1261B">
        <w:rPr>
          <w:rFonts w:asciiTheme="minorHAnsi" w:eastAsiaTheme="minorHAnsi" w:hAnsiTheme="minorHAnsi" w:cstheme="minorBidi"/>
          <w:b/>
          <w:bCs/>
          <w:kern w:val="2"/>
          <w:sz w:val="22"/>
          <w:szCs w:val="22"/>
          <w:lang w:eastAsia="en-US"/>
          <w14:ligatures w14:val="standardContextual"/>
        </w:rPr>
        <w:t>Community Engagement</w:t>
      </w:r>
      <w:r w:rsidRPr="00A1261B">
        <w:rPr>
          <w:rFonts w:asciiTheme="minorHAnsi" w:eastAsiaTheme="minorHAnsi" w:hAnsiTheme="minorHAnsi" w:cstheme="minorBidi"/>
          <w:kern w:val="2"/>
          <w:sz w:val="22"/>
          <w:szCs w:val="22"/>
          <w:lang w:eastAsia="en-US"/>
          <w14:ligatures w14:val="standardContextual"/>
        </w:rPr>
        <w:t>: Experience with community development and volunteer coordination to support all services.</w:t>
      </w:r>
    </w:p>
    <w:p w14:paraId="743879EB" w14:textId="77777777" w:rsidR="00573D58" w:rsidRPr="00A1261B" w:rsidRDefault="00573D58" w:rsidP="00573D58">
      <w:pPr>
        <w:pStyle w:val="NormalWeb"/>
        <w:numPr>
          <w:ilvl w:val="0"/>
          <w:numId w:val="14"/>
        </w:numPr>
        <w:rPr>
          <w:rFonts w:asciiTheme="minorHAnsi" w:eastAsiaTheme="minorHAnsi" w:hAnsiTheme="minorHAnsi" w:cstheme="minorBidi"/>
          <w:kern w:val="2"/>
          <w:sz w:val="22"/>
          <w:szCs w:val="22"/>
          <w:lang w:eastAsia="en-US"/>
          <w14:ligatures w14:val="standardContextual"/>
        </w:rPr>
      </w:pPr>
      <w:r w:rsidRPr="00A1261B">
        <w:rPr>
          <w:rFonts w:asciiTheme="minorHAnsi" w:eastAsiaTheme="minorHAnsi" w:hAnsiTheme="minorHAnsi" w:cstheme="minorBidi"/>
          <w:b/>
          <w:bCs/>
          <w:kern w:val="2"/>
          <w:sz w:val="22"/>
          <w:szCs w:val="22"/>
          <w:lang w:eastAsia="en-US"/>
          <w14:ligatures w14:val="standardContextual"/>
        </w:rPr>
        <w:t>Time Management</w:t>
      </w:r>
      <w:r w:rsidRPr="00A1261B">
        <w:rPr>
          <w:rFonts w:asciiTheme="minorHAnsi" w:eastAsiaTheme="minorHAnsi" w:hAnsiTheme="minorHAnsi" w:cstheme="minorBidi"/>
          <w:kern w:val="2"/>
          <w:sz w:val="22"/>
          <w:szCs w:val="22"/>
          <w:lang w:eastAsia="en-US"/>
          <w14:ligatures w14:val="standardContextual"/>
        </w:rPr>
        <w:t>: Ability to manage multiple projects simultaneously, ensuring timely delivery of all services.</w:t>
      </w:r>
    </w:p>
    <w:p w14:paraId="35AA26E1" w14:textId="77777777" w:rsidR="00573D58" w:rsidRPr="00A1261B" w:rsidRDefault="00573D58" w:rsidP="00573D58">
      <w:pPr>
        <w:pStyle w:val="NormalWeb"/>
        <w:numPr>
          <w:ilvl w:val="0"/>
          <w:numId w:val="14"/>
        </w:numPr>
        <w:rPr>
          <w:rFonts w:asciiTheme="minorHAnsi" w:eastAsiaTheme="minorHAnsi" w:hAnsiTheme="minorHAnsi" w:cstheme="minorBidi"/>
          <w:kern w:val="2"/>
          <w:sz w:val="22"/>
          <w:szCs w:val="22"/>
          <w:lang w:eastAsia="en-US"/>
          <w14:ligatures w14:val="standardContextual"/>
        </w:rPr>
      </w:pPr>
      <w:r w:rsidRPr="00A1261B">
        <w:rPr>
          <w:rFonts w:asciiTheme="minorHAnsi" w:eastAsiaTheme="minorHAnsi" w:hAnsiTheme="minorHAnsi" w:cstheme="minorBidi"/>
          <w:b/>
          <w:bCs/>
          <w:kern w:val="2"/>
          <w:sz w:val="22"/>
          <w:szCs w:val="22"/>
          <w:lang w:eastAsia="en-US"/>
          <w14:ligatures w14:val="standardContextual"/>
        </w:rPr>
        <w:t>Organisational Skills</w:t>
      </w:r>
      <w:r w:rsidRPr="00A1261B">
        <w:rPr>
          <w:rFonts w:asciiTheme="minorHAnsi" w:eastAsiaTheme="minorHAnsi" w:hAnsiTheme="minorHAnsi" w:cstheme="minorBidi"/>
          <w:kern w:val="2"/>
          <w:sz w:val="22"/>
          <w:szCs w:val="22"/>
          <w:lang w:eastAsia="en-US"/>
          <w14:ligatures w14:val="standardContextual"/>
        </w:rPr>
        <w:t>: Ability to manage multiple tasks, plan programs, and maintain operational efficiency.</w:t>
      </w:r>
    </w:p>
    <w:p w14:paraId="5BA25EFA" w14:textId="77777777" w:rsidR="00573D58" w:rsidRPr="00A1261B" w:rsidRDefault="00573D58" w:rsidP="00573D58">
      <w:pPr>
        <w:pStyle w:val="NormalWeb"/>
        <w:numPr>
          <w:ilvl w:val="0"/>
          <w:numId w:val="14"/>
        </w:numPr>
        <w:rPr>
          <w:rFonts w:asciiTheme="minorHAnsi" w:eastAsiaTheme="minorHAnsi" w:hAnsiTheme="minorHAnsi" w:cstheme="minorBidi"/>
          <w:kern w:val="2"/>
          <w:sz w:val="22"/>
          <w:szCs w:val="22"/>
          <w:lang w:eastAsia="en-US"/>
          <w14:ligatures w14:val="standardContextual"/>
        </w:rPr>
      </w:pPr>
      <w:r w:rsidRPr="00A1261B">
        <w:rPr>
          <w:rFonts w:asciiTheme="minorHAnsi" w:eastAsiaTheme="minorHAnsi" w:hAnsiTheme="minorHAnsi" w:cstheme="minorBidi"/>
          <w:b/>
          <w:bCs/>
          <w:kern w:val="2"/>
          <w:sz w:val="22"/>
          <w:szCs w:val="22"/>
          <w:lang w:eastAsia="en-US"/>
          <w14:ligatures w14:val="standardContextual"/>
        </w:rPr>
        <w:t>Empathy</w:t>
      </w:r>
      <w:r w:rsidRPr="00A1261B">
        <w:rPr>
          <w:rFonts w:asciiTheme="minorHAnsi" w:eastAsiaTheme="minorHAnsi" w:hAnsiTheme="minorHAnsi" w:cstheme="minorBidi"/>
          <w:kern w:val="2"/>
          <w:sz w:val="22"/>
          <w:szCs w:val="22"/>
          <w:lang w:eastAsia="en-US"/>
          <w14:ligatures w14:val="standardContextual"/>
        </w:rPr>
        <w:t>: Strong empathy and understanding of the needs of children, families, and community members involved in all services.</w:t>
      </w:r>
    </w:p>
    <w:p w14:paraId="553DD6EA" w14:textId="26E53424" w:rsidR="00E07E9D" w:rsidRPr="00A1261B" w:rsidRDefault="00645F1B" w:rsidP="00C06980">
      <w:pPr>
        <w:rPr>
          <w:b/>
          <w:bCs/>
          <w:sz w:val="24"/>
          <w:szCs w:val="24"/>
        </w:rPr>
      </w:pPr>
      <w:r>
        <w:pict w14:anchorId="57BDC96D">
          <v:rect id="_x0000_i1027" style="width:0;height:0" o:hralign="center" o:hrstd="t" o:hr="t" fillcolor="#a0a0a0" stroked="f"/>
        </w:pict>
      </w:r>
    </w:p>
    <w:p w14:paraId="05555FEC" w14:textId="540B6C12" w:rsidR="00C06980" w:rsidRPr="00A1261B" w:rsidRDefault="00C06980" w:rsidP="00C06980">
      <w:pPr>
        <w:rPr>
          <w:b/>
          <w:bCs/>
          <w:sz w:val="24"/>
          <w:szCs w:val="24"/>
        </w:rPr>
      </w:pPr>
      <w:r w:rsidRPr="00A1261B">
        <w:rPr>
          <w:b/>
          <w:bCs/>
          <w:sz w:val="24"/>
          <w:szCs w:val="24"/>
        </w:rPr>
        <w:t>Join Our Team</w:t>
      </w:r>
    </w:p>
    <w:p w14:paraId="374D98EE" w14:textId="5F804EF9" w:rsidR="00C06980" w:rsidRPr="00A1261B" w:rsidRDefault="00C06980" w:rsidP="00C06980">
      <w:r w:rsidRPr="00A1261B">
        <w:t>Thank you for your interest in joining the Bexley Moorings Project team. As a charity, we rely on the dedication and passion of our staff to make a difference in the lives of those we support. If you are a passionate leader ready to make a meaningful impact on the lives of young people</w:t>
      </w:r>
      <w:r w:rsidR="00B71D5C" w:rsidRPr="00A1261B">
        <w:t xml:space="preserve"> and </w:t>
      </w:r>
      <w:r w:rsidR="00A1261B" w:rsidRPr="00A1261B">
        <w:t>families,</w:t>
      </w:r>
      <w:r w:rsidRPr="00A1261B">
        <w:t xml:space="preserve"> we invite you to apply and join our dedicated team.</w:t>
      </w:r>
    </w:p>
    <w:p w14:paraId="36F0C524" w14:textId="77777777" w:rsidR="00C06980" w:rsidRPr="00A1261B" w:rsidRDefault="00C06980" w:rsidP="00C06980">
      <w:pPr>
        <w:rPr>
          <w:b/>
          <w:bCs/>
          <w:sz w:val="24"/>
          <w:szCs w:val="24"/>
        </w:rPr>
      </w:pPr>
      <w:r w:rsidRPr="00A1261B">
        <w:rPr>
          <w:b/>
          <w:bCs/>
          <w:sz w:val="24"/>
          <w:szCs w:val="24"/>
        </w:rPr>
        <w:t>Equality, Diversity, and Inclusion</w:t>
      </w:r>
    </w:p>
    <w:p w14:paraId="4DC7D862" w14:textId="77777777" w:rsidR="00C06980" w:rsidRPr="00A1261B" w:rsidRDefault="00C06980" w:rsidP="00C06980">
      <w:r w:rsidRPr="00A1261B">
        <w:t>Bexley Moorings Project strives to be a diverse and inclusive place where everyone can be themselves. We are committed to equality of opportunity for all staff, encouraging applications from individuals regardless of age, disability, gender, sexual orientation, race, ethnicity, religion, or belief.</w:t>
      </w:r>
    </w:p>
    <w:p w14:paraId="06C50D6F" w14:textId="77777777" w:rsidR="00C06980" w:rsidRPr="00A1261B" w:rsidRDefault="00645F1B" w:rsidP="00C06980">
      <w:bookmarkStart w:id="0" w:name="_Hlk205818765"/>
      <w:r>
        <w:pict w14:anchorId="2A08DEFA">
          <v:rect id="_x0000_i1028" style="width:0;height:0" o:hralign="center" o:hrstd="t" o:hr="t" fillcolor="#a0a0a0" stroked="f"/>
        </w:pict>
      </w:r>
      <w:bookmarkEnd w:id="0"/>
    </w:p>
    <w:p w14:paraId="50A10908" w14:textId="5E058E54" w:rsidR="00C06980" w:rsidRPr="00A1261B" w:rsidRDefault="00C06980" w:rsidP="00C06980">
      <w:pPr>
        <w:rPr>
          <w:b/>
          <w:bCs/>
        </w:rPr>
      </w:pPr>
      <w:r w:rsidRPr="00A1261B">
        <w:rPr>
          <w:b/>
          <w:bCs/>
        </w:rPr>
        <w:t>Further Information</w:t>
      </w:r>
    </w:p>
    <w:p w14:paraId="4CE44A1A" w14:textId="0248F8A6" w:rsidR="00C06980" w:rsidRPr="00A1261B" w:rsidRDefault="00C06980" w:rsidP="00C06980">
      <w:r w:rsidRPr="00A1261B">
        <w:t>We encourage applicants to get in touch for an informal discussion about the role. To arrange this, please email </w:t>
      </w:r>
      <w:hyperlink r:id="rId11" w:history="1">
        <w:r w:rsidR="00573D58" w:rsidRPr="00A1261B">
          <w:rPr>
            <w:rStyle w:val="Hyperlink"/>
          </w:rPr>
          <w:t>kay@bexleymoorings.co.uk</w:t>
        </w:r>
      </w:hyperlink>
      <w:r w:rsidRPr="00A1261B">
        <w:t> </w:t>
      </w:r>
      <w:r w:rsidR="00A72163" w:rsidRPr="00A1261B">
        <w:t>with a suitable time to receive a call back</w:t>
      </w:r>
      <w:r w:rsidRPr="00A1261B">
        <w:t>.</w:t>
      </w:r>
    </w:p>
    <w:p w14:paraId="6CFBAB3F" w14:textId="77777777" w:rsidR="00C06980" w:rsidRPr="00A1261B" w:rsidRDefault="00645F1B" w:rsidP="00C06980">
      <w:r>
        <w:pict w14:anchorId="315ED637">
          <v:rect id="_x0000_i1029" style="width:0;height:0" o:hralign="center" o:hrstd="t" o:hr="t" fillcolor="#a0a0a0" stroked="f"/>
        </w:pict>
      </w:r>
    </w:p>
    <w:p w14:paraId="0DE58DFF" w14:textId="71B39B3E" w:rsidR="00C06980" w:rsidRPr="00A1261B" w:rsidRDefault="00C06980" w:rsidP="00C06980">
      <w:pPr>
        <w:rPr>
          <w:b/>
          <w:bCs/>
        </w:rPr>
      </w:pPr>
      <w:r w:rsidRPr="00A1261B">
        <w:rPr>
          <w:b/>
          <w:bCs/>
        </w:rPr>
        <w:t>To Apply</w:t>
      </w:r>
    </w:p>
    <w:p w14:paraId="1EEBF4DE" w14:textId="7958BF7A" w:rsidR="00C06980" w:rsidRPr="00A1261B" w:rsidRDefault="00C06980" w:rsidP="00A1261B">
      <w:r w:rsidRPr="00A1261B">
        <w:t>Please complete the attached application form</w:t>
      </w:r>
      <w:r w:rsidR="00221C54">
        <w:t xml:space="preserve">, with </w:t>
      </w:r>
      <w:r w:rsidR="00EC1ED9">
        <w:t xml:space="preserve">a </w:t>
      </w:r>
      <w:r w:rsidR="00221C54">
        <w:t xml:space="preserve">supporting </w:t>
      </w:r>
      <w:r w:rsidR="00EC1ED9">
        <w:t>statement of no more than 2 A4 pages and</w:t>
      </w:r>
      <w:r w:rsidRPr="00A1261B">
        <w:t xml:space="preserve"> return it to </w:t>
      </w:r>
      <w:hyperlink r:id="rId12" w:history="1">
        <w:r w:rsidRPr="00A1261B">
          <w:rPr>
            <w:rStyle w:val="Hyperlink"/>
          </w:rPr>
          <w:t>info@bexleymoorings.co.uk</w:t>
        </w:r>
      </w:hyperlink>
      <w:r w:rsidRPr="00A1261B">
        <w:t xml:space="preserve">, addressed to </w:t>
      </w:r>
      <w:r w:rsidR="00573D58" w:rsidRPr="00A1261B">
        <w:t>Kay Skelton</w:t>
      </w:r>
      <w:r w:rsidR="002C5212">
        <w:t>,</w:t>
      </w:r>
      <w:r w:rsidR="00573D58" w:rsidRPr="00A1261B">
        <w:t xml:space="preserve"> </w:t>
      </w:r>
      <w:r w:rsidRPr="00A1261B">
        <w:t>by </w:t>
      </w:r>
      <w:r w:rsidR="00221C54">
        <w:t xml:space="preserve">12 </w:t>
      </w:r>
      <w:r w:rsidR="00A1261B" w:rsidRPr="00A1261B">
        <w:t>September</w:t>
      </w:r>
      <w:r w:rsidR="00B95F20" w:rsidRPr="00A1261B">
        <w:t xml:space="preserve">. </w:t>
      </w:r>
      <w:r w:rsidR="00EC1ED9">
        <w:t>Please note we reserve the right to close the applications sooner if necessary.</w:t>
      </w:r>
    </w:p>
    <w:p w14:paraId="1D9C1BDC" w14:textId="77777777" w:rsidR="00231B2E" w:rsidRPr="00A1261B" w:rsidRDefault="00231B2E"/>
    <w:sectPr w:rsidR="00231B2E" w:rsidRPr="00A1261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B3511" w14:textId="77777777" w:rsidR="00947EC0" w:rsidRDefault="00947EC0" w:rsidP="00C06980">
      <w:pPr>
        <w:spacing w:after="0" w:line="240" w:lineRule="auto"/>
      </w:pPr>
      <w:r>
        <w:separator/>
      </w:r>
    </w:p>
  </w:endnote>
  <w:endnote w:type="continuationSeparator" w:id="0">
    <w:p w14:paraId="225C9BB5" w14:textId="77777777" w:rsidR="00947EC0" w:rsidRDefault="00947EC0" w:rsidP="00C0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246429"/>
      <w:docPartObj>
        <w:docPartGallery w:val="Page Numbers (Bottom of Page)"/>
        <w:docPartUnique/>
      </w:docPartObj>
    </w:sdtPr>
    <w:sdtEndPr>
      <w:rPr>
        <w:noProof/>
      </w:rPr>
    </w:sdtEndPr>
    <w:sdtContent>
      <w:p w14:paraId="5657A645" w14:textId="71E86544" w:rsidR="00C06980" w:rsidRDefault="00C069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29773" w14:textId="77777777" w:rsidR="00C06980" w:rsidRDefault="00C06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D0C83" w14:textId="77777777" w:rsidR="00947EC0" w:rsidRDefault="00947EC0" w:rsidP="00C06980">
      <w:pPr>
        <w:spacing w:after="0" w:line="240" w:lineRule="auto"/>
      </w:pPr>
      <w:r>
        <w:separator/>
      </w:r>
    </w:p>
  </w:footnote>
  <w:footnote w:type="continuationSeparator" w:id="0">
    <w:p w14:paraId="5C9C0744" w14:textId="77777777" w:rsidR="00947EC0" w:rsidRDefault="00947EC0" w:rsidP="00C0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A95F6" w14:textId="77777777" w:rsidR="00A1261B" w:rsidRDefault="00A1261B">
    <w:pPr>
      <w:pStyle w:val="Header"/>
    </w:pPr>
  </w:p>
  <w:p w14:paraId="2D099338" w14:textId="77777777" w:rsidR="00A1261B" w:rsidRDefault="00A126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D202A"/>
    <w:multiLevelType w:val="multilevel"/>
    <w:tmpl w:val="55DEB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C2603"/>
    <w:multiLevelType w:val="multilevel"/>
    <w:tmpl w:val="DEA2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6244A"/>
    <w:multiLevelType w:val="multilevel"/>
    <w:tmpl w:val="E882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715D5"/>
    <w:multiLevelType w:val="multilevel"/>
    <w:tmpl w:val="62F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711AC"/>
    <w:multiLevelType w:val="multilevel"/>
    <w:tmpl w:val="4C8A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F7B33"/>
    <w:multiLevelType w:val="multilevel"/>
    <w:tmpl w:val="3060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FF410A"/>
    <w:multiLevelType w:val="multilevel"/>
    <w:tmpl w:val="BCAC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FC4BFC"/>
    <w:multiLevelType w:val="multilevel"/>
    <w:tmpl w:val="9480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2B3176"/>
    <w:multiLevelType w:val="multilevel"/>
    <w:tmpl w:val="75DC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AC463C"/>
    <w:multiLevelType w:val="multilevel"/>
    <w:tmpl w:val="701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DB3538"/>
    <w:multiLevelType w:val="multilevel"/>
    <w:tmpl w:val="E002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E673A5"/>
    <w:multiLevelType w:val="multilevel"/>
    <w:tmpl w:val="A516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D20DB"/>
    <w:multiLevelType w:val="multilevel"/>
    <w:tmpl w:val="7368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EE602B"/>
    <w:multiLevelType w:val="multilevel"/>
    <w:tmpl w:val="5378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1367511">
    <w:abstractNumId w:val="4"/>
  </w:num>
  <w:num w:numId="2" w16cid:durableId="835389536">
    <w:abstractNumId w:val="13"/>
  </w:num>
  <w:num w:numId="3" w16cid:durableId="449712002">
    <w:abstractNumId w:val="10"/>
  </w:num>
  <w:num w:numId="4" w16cid:durableId="1995715215">
    <w:abstractNumId w:val="2"/>
  </w:num>
  <w:num w:numId="5" w16cid:durableId="333918054">
    <w:abstractNumId w:val="7"/>
  </w:num>
  <w:num w:numId="6" w16cid:durableId="50883221">
    <w:abstractNumId w:val="1"/>
  </w:num>
  <w:num w:numId="7" w16cid:durableId="1152599123">
    <w:abstractNumId w:val="6"/>
  </w:num>
  <w:num w:numId="8" w16cid:durableId="1738821432">
    <w:abstractNumId w:val="8"/>
  </w:num>
  <w:num w:numId="9" w16cid:durableId="1342774499">
    <w:abstractNumId w:val="9"/>
  </w:num>
  <w:num w:numId="10" w16cid:durableId="1054694791">
    <w:abstractNumId w:val="11"/>
  </w:num>
  <w:num w:numId="11" w16cid:durableId="1414354972">
    <w:abstractNumId w:val="3"/>
  </w:num>
  <w:num w:numId="12" w16cid:durableId="325330699">
    <w:abstractNumId w:val="12"/>
  </w:num>
  <w:num w:numId="13" w16cid:durableId="582035075">
    <w:abstractNumId w:val="0"/>
  </w:num>
  <w:num w:numId="14" w16cid:durableId="7859252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80"/>
    <w:rsid w:val="00221C54"/>
    <w:rsid w:val="00231B2E"/>
    <w:rsid w:val="00266B03"/>
    <w:rsid w:val="002A0738"/>
    <w:rsid w:val="002B3E9B"/>
    <w:rsid w:val="002B65F9"/>
    <w:rsid w:val="002C5212"/>
    <w:rsid w:val="00360970"/>
    <w:rsid w:val="003650D2"/>
    <w:rsid w:val="003C19F1"/>
    <w:rsid w:val="00481D7C"/>
    <w:rsid w:val="004C1C2E"/>
    <w:rsid w:val="004E7F30"/>
    <w:rsid w:val="00573D58"/>
    <w:rsid w:val="00575FB0"/>
    <w:rsid w:val="005B35B3"/>
    <w:rsid w:val="00645F1B"/>
    <w:rsid w:val="006E1E31"/>
    <w:rsid w:val="007B0E0A"/>
    <w:rsid w:val="00947EC0"/>
    <w:rsid w:val="00964945"/>
    <w:rsid w:val="009E2FCF"/>
    <w:rsid w:val="00A1261B"/>
    <w:rsid w:val="00A72163"/>
    <w:rsid w:val="00B71D5C"/>
    <w:rsid w:val="00B95F20"/>
    <w:rsid w:val="00BF6437"/>
    <w:rsid w:val="00C06980"/>
    <w:rsid w:val="00C22ED1"/>
    <w:rsid w:val="00C81D7C"/>
    <w:rsid w:val="00C95B0E"/>
    <w:rsid w:val="00D32AE6"/>
    <w:rsid w:val="00D67E97"/>
    <w:rsid w:val="00D81B2C"/>
    <w:rsid w:val="00E07E9D"/>
    <w:rsid w:val="00E37554"/>
    <w:rsid w:val="00E43C44"/>
    <w:rsid w:val="00EC1ED9"/>
    <w:rsid w:val="00F31473"/>
    <w:rsid w:val="00F36F84"/>
    <w:rsid w:val="00F75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031728A"/>
  <w15:chartTrackingRefBased/>
  <w15:docId w15:val="{740502ED-D9E2-4CCF-8D20-6AD80181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9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9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9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9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9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9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9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9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9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9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9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9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980"/>
    <w:rPr>
      <w:rFonts w:eastAsiaTheme="majorEastAsia" w:cstheme="majorBidi"/>
      <w:color w:val="272727" w:themeColor="text1" w:themeTint="D8"/>
    </w:rPr>
  </w:style>
  <w:style w:type="paragraph" w:styleId="Title">
    <w:name w:val="Title"/>
    <w:basedOn w:val="Normal"/>
    <w:next w:val="Normal"/>
    <w:link w:val="TitleChar"/>
    <w:uiPriority w:val="10"/>
    <w:qFormat/>
    <w:rsid w:val="00C06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9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9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9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980"/>
    <w:pPr>
      <w:spacing w:before="160"/>
      <w:jc w:val="center"/>
    </w:pPr>
    <w:rPr>
      <w:i/>
      <w:iCs/>
      <w:color w:val="404040" w:themeColor="text1" w:themeTint="BF"/>
    </w:rPr>
  </w:style>
  <w:style w:type="character" w:customStyle="1" w:styleId="QuoteChar">
    <w:name w:val="Quote Char"/>
    <w:basedOn w:val="DefaultParagraphFont"/>
    <w:link w:val="Quote"/>
    <w:uiPriority w:val="29"/>
    <w:rsid w:val="00C06980"/>
    <w:rPr>
      <w:i/>
      <w:iCs/>
      <w:color w:val="404040" w:themeColor="text1" w:themeTint="BF"/>
    </w:rPr>
  </w:style>
  <w:style w:type="paragraph" w:styleId="ListParagraph">
    <w:name w:val="List Paragraph"/>
    <w:basedOn w:val="Normal"/>
    <w:uiPriority w:val="34"/>
    <w:qFormat/>
    <w:rsid w:val="00C06980"/>
    <w:pPr>
      <w:ind w:left="720"/>
      <w:contextualSpacing/>
    </w:pPr>
  </w:style>
  <w:style w:type="character" w:styleId="IntenseEmphasis">
    <w:name w:val="Intense Emphasis"/>
    <w:basedOn w:val="DefaultParagraphFont"/>
    <w:uiPriority w:val="21"/>
    <w:qFormat/>
    <w:rsid w:val="00C06980"/>
    <w:rPr>
      <w:i/>
      <w:iCs/>
      <w:color w:val="0F4761" w:themeColor="accent1" w:themeShade="BF"/>
    </w:rPr>
  </w:style>
  <w:style w:type="paragraph" w:styleId="IntenseQuote">
    <w:name w:val="Intense Quote"/>
    <w:basedOn w:val="Normal"/>
    <w:next w:val="Normal"/>
    <w:link w:val="IntenseQuoteChar"/>
    <w:uiPriority w:val="30"/>
    <w:qFormat/>
    <w:rsid w:val="00C06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980"/>
    <w:rPr>
      <w:i/>
      <w:iCs/>
      <w:color w:val="0F4761" w:themeColor="accent1" w:themeShade="BF"/>
    </w:rPr>
  </w:style>
  <w:style w:type="character" w:styleId="IntenseReference">
    <w:name w:val="Intense Reference"/>
    <w:basedOn w:val="DefaultParagraphFont"/>
    <w:uiPriority w:val="32"/>
    <w:qFormat/>
    <w:rsid w:val="00C06980"/>
    <w:rPr>
      <w:b/>
      <w:bCs/>
      <w:smallCaps/>
      <w:color w:val="0F4761" w:themeColor="accent1" w:themeShade="BF"/>
      <w:spacing w:val="5"/>
    </w:rPr>
  </w:style>
  <w:style w:type="character" w:styleId="Hyperlink">
    <w:name w:val="Hyperlink"/>
    <w:basedOn w:val="DefaultParagraphFont"/>
    <w:uiPriority w:val="99"/>
    <w:unhideWhenUsed/>
    <w:rsid w:val="00C06980"/>
    <w:rPr>
      <w:color w:val="467886" w:themeColor="hyperlink"/>
      <w:u w:val="single"/>
    </w:rPr>
  </w:style>
  <w:style w:type="character" w:styleId="UnresolvedMention">
    <w:name w:val="Unresolved Mention"/>
    <w:basedOn w:val="DefaultParagraphFont"/>
    <w:uiPriority w:val="99"/>
    <w:semiHidden/>
    <w:unhideWhenUsed/>
    <w:rsid w:val="00C06980"/>
    <w:rPr>
      <w:color w:val="605E5C"/>
      <w:shd w:val="clear" w:color="auto" w:fill="E1DFDD"/>
    </w:rPr>
  </w:style>
  <w:style w:type="paragraph" w:styleId="Header">
    <w:name w:val="header"/>
    <w:basedOn w:val="Normal"/>
    <w:link w:val="HeaderChar"/>
    <w:uiPriority w:val="99"/>
    <w:unhideWhenUsed/>
    <w:rsid w:val="00C06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980"/>
  </w:style>
  <w:style w:type="paragraph" w:styleId="Footer">
    <w:name w:val="footer"/>
    <w:basedOn w:val="Normal"/>
    <w:link w:val="FooterChar"/>
    <w:uiPriority w:val="99"/>
    <w:unhideWhenUsed/>
    <w:rsid w:val="00C06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980"/>
  </w:style>
  <w:style w:type="paragraph" w:styleId="NoSpacing">
    <w:name w:val="No Spacing"/>
    <w:link w:val="NoSpacingChar"/>
    <w:uiPriority w:val="1"/>
    <w:qFormat/>
    <w:rsid w:val="00A72163"/>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72163"/>
    <w:rPr>
      <w:rFonts w:eastAsiaTheme="minorEastAsia"/>
      <w:kern w:val="0"/>
      <w:lang w:val="en-US"/>
      <w14:ligatures w14:val="none"/>
    </w:rPr>
  </w:style>
  <w:style w:type="paragraph" w:styleId="NormalWeb">
    <w:name w:val="Normal (Web)"/>
    <w:basedOn w:val="Normal"/>
    <w:uiPriority w:val="99"/>
    <w:semiHidden/>
    <w:unhideWhenUsed/>
    <w:rsid w:val="00573D5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73D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875890">
      <w:bodyDiv w:val="1"/>
      <w:marLeft w:val="0"/>
      <w:marRight w:val="0"/>
      <w:marTop w:val="0"/>
      <w:marBottom w:val="0"/>
      <w:divBdr>
        <w:top w:val="none" w:sz="0" w:space="0" w:color="auto"/>
        <w:left w:val="none" w:sz="0" w:space="0" w:color="auto"/>
        <w:bottom w:val="none" w:sz="0" w:space="0" w:color="auto"/>
        <w:right w:val="none" w:sz="0" w:space="0" w:color="auto"/>
      </w:divBdr>
      <w:divsChild>
        <w:div w:id="479461755">
          <w:marLeft w:val="0"/>
          <w:marRight w:val="0"/>
          <w:marTop w:val="0"/>
          <w:marBottom w:val="0"/>
          <w:divBdr>
            <w:top w:val="none" w:sz="0" w:space="0" w:color="auto"/>
            <w:left w:val="none" w:sz="0" w:space="0" w:color="auto"/>
            <w:bottom w:val="none" w:sz="0" w:space="0" w:color="auto"/>
            <w:right w:val="none" w:sz="0" w:space="0" w:color="auto"/>
          </w:divBdr>
          <w:divsChild>
            <w:div w:id="13754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bexleymooring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y@bexleymoorings.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D5E3A50F0CE43912EED3382DABF44" ma:contentTypeVersion="18" ma:contentTypeDescription="Create a new document." ma:contentTypeScope="" ma:versionID="d4a9b8d6021c33f400cc758837408803">
  <xsd:schema xmlns:xsd="http://www.w3.org/2001/XMLSchema" xmlns:xs="http://www.w3.org/2001/XMLSchema" xmlns:p="http://schemas.microsoft.com/office/2006/metadata/properties" xmlns:ns2="be79a5c4-a63c-4df6-9d65-e4d3de30a270" xmlns:ns3="9eb2f90a-d9a0-4f1d-bc65-41e02da7ba3e" targetNamespace="http://schemas.microsoft.com/office/2006/metadata/properties" ma:root="true" ma:fieldsID="1f977415a091891cafc9987d803f3633" ns2:_="" ns3:_="">
    <xsd:import namespace="be79a5c4-a63c-4df6-9d65-e4d3de30a270"/>
    <xsd:import namespace="9eb2f90a-d9a0-4f1d-bc65-41e02da7b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9a5c4-a63c-4df6-9d65-e4d3de30a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207e10-f88e-411d-ac6e-c38ac07673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2f90a-d9a0-4f1d-bc65-41e02da7ba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c26e94-c7c5-4c5c-8ecc-dd9b8237d202}" ma:internalName="TaxCatchAll" ma:showField="CatchAllData" ma:web="9eb2f90a-d9a0-4f1d-bc65-41e02da7b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79a5c4-a63c-4df6-9d65-e4d3de30a270">
      <Terms xmlns="http://schemas.microsoft.com/office/infopath/2007/PartnerControls"/>
    </lcf76f155ced4ddcb4097134ff3c332f>
    <TaxCatchAll xmlns="9eb2f90a-d9a0-4f1d-bc65-41e02da7ba3e" xsi:nil="true"/>
  </documentManagement>
</p:properties>
</file>

<file path=customXml/itemProps1.xml><?xml version="1.0" encoding="utf-8"?>
<ds:datastoreItem xmlns:ds="http://schemas.openxmlformats.org/officeDocument/2006/customXml" ds:itemID="{13387D3D-FC4F-43C2-B2BC-4FA8360BE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9a5c4-a63c-4df6-9d65-e4d3de30a270"/>
    <ds:schemaRef ds:uri="9eb2f90a-d9a0-4f1d-bc65-41e02da7b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F5C0F-5179-40B2-9487-3129A4C2FC27}">
  <ds:schemaRefs>
    <ds:schemaRef ds:uri="http://schemas.microsoft.com/sharepoint/v3/contenttype/forms"/>
  </ds:schemaRefs>
</ds:datastoreItem>
</file>

<file path=customXml/itemProps3.xml><?xml version="1.0" encoding="utf-8"?>
<ds:datastoreItem xmlns:ds="http://schemas.openxmlformats.org/officeDocument/2006/customXml" ds:itemID="{78A03E77-E71D-4827-A789-75668BB69720}">
  <ds:schemaRefs>
    <ds:schemaRef ds:uri="http://schemas.microsoft.com/office/2006/metadata/properties"/>
    <ds:schemaRef ds:uri="http://schemas.microsoft.com/office/infopath/2007/PartnerControls"/>
    <ds:schemaRef ds:uri="be79a5c4-a63c-4df6-9d65-e4d3de30a270"/>
    <ds:schemaRef ds:uri="9eb2f90a-d9a0-4f1d-bc65-41e02da7ba3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829</Words>
  <Characters>5083</Characters>
  <Application>Microsoft Office Word</Application>
  <DocSecurity>0</DocSecurity>
  <Lines>104</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Simpson</dc:creator>
  <cp:keywords/>
  <dc:description/>
  <cp:lastModifiedBy>Kay Skelton</cp:lastModifiedBy>
  <cp:revision>7</cp:revision>
  <dcterms:created xsi:type="dcterms:W3CDTF">2025-08-11T14:32:00Z</dcterms:created>
  <dcterms:modified xsi:type="dcterms:W3CDTF">2025-08-18T12:54:00Z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0x0101008CDD5E3A50F0CE43912EED3382DABF44</vt:lpwstr>
  </property>
  <property fmtid="{D5CDD505-2E9C-101B-9397-08002B2CF9AE}" pid="3" name="GrammarlyDocumentId">
    <vt:lpwstr>aa433795-5e24-49cf-9833-76c1fd819552</vt:lpwstr>
  </property>
</Properties>
</file>