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CDE4A" w14:textId="1CD288F3" w:rsidR="00D6010D" w:rsidRPr="00B52248" w:rsidRDefault="00ED1DA9">
      <w:pPr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</w:pPr>
      <w:r w:rsidRPr="00B52248"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  <w:t>Business Development Manager</w:t>
      </w:r>
    </w:p>
    <w:p w14:paraId="3EB29878" w14:textId="3DDAA4E9" w:rsidR="00D6010D" w:rsidRPr="00B52248" w:rsidRDefault="00D6010D">
      <w:pPr>
        <w:rPr>
          <w:rFonts w:ascii="Tahoma" w:hAnsi="Tahoma" w:cs="Tahoma"/>
          <w:color w:val="548DD4" w:themeColor="text2" w:themeTint="99"/>
          <w:sz w:val="48"/>
          <w:szCs w:val="48"/>
        </w:rPr>
      </w:pPr>
      <w:r w:rsidRPr="00B52248">
        <w:rPr>
          <w:rFonts w:ascii="Tahoma" w:hAnsi="Tahoma" w:cs="Tahoma"/>
          <w:color w:val="548DD4" w:themeColor="text2" w:themeTint="99"/>
          <w:sz w:val="48"/>
          <w:szCs w:val="48"/>
        </w:rPr>
        <w:t>Job pack</w:t>
      </w:r>
    </w:p>
    <w:p w14:paraId="68F76E3C" w14:textId="29D8BD56" w:rsidR="00D6010D" w:rsidRPr="00256206" w:rsidRDefault="00D6010D">
      <w:pPr>
        <w:rPr>
          <w:rFonts w:ascii="Tahoma" w:hAnsi="Tahoma" w:cs="Tahoma"/>
          <w:color w:val="548DD4" w:themeColor="text2" w:themeTint="99"/>
          <w:sz w:val="26"/>
          <w:szCs w:val="26"/>
        </w:rPr>
      </w:pPr>
      <w:r w:rsidRPr="00256206">
        <w:rPr>
          <w:rFonts w:ascii="Tahoma" w:hAnsi="Tahoma" w:cs="Tahoma"/>
          <w:color w:val="548DD4" w:themeColor="text2" w:themeTint="99"/>
          <w:sz w:val="26"/>
          <w:szCs w:val="26"/>
        </w:rPr>
        <w:t>Thank you for your interest</w:t>
      </w:r>
      <w:r w:rsidR="00ED6E06" w:rsidRPr="00256206">
        <w:rPr>
          <w:rFonts w:ascii="Tahoma" w:hAnsi="Tahoma" w:cs="Tahoma"/>
          <w:color w:val="548DD4" w:themeColor="text2" w:themeTint="99"/>
          <w:sz w:val="26"/>
          <w:szCs w:val="26"/>
        </w:rPr>
        <w:t xml:space="preserve"> in working at Bexley Deaf Centre.</w:t>
      </w:r>
    </w:p>
    <w:p w14:paraId="2607D27E" w14:textId="7B76E0C6" w:rsidR="00ED6E06" w:rsidRPr="00256206" w:rsidRDefault="00ED6E06">
      <w:pPr>
        <w:rPr>
          <w:rFonts w:ascii="Tahoma" w:hAnsi="Tahoma" w:cs="Tahoma"/>
          <w:color w:val="548DD4" w:themeColor="text2" w:themeTint="99"/>
          <w:sz w:val="26"/>
          <w:szCs w:val="26"/>
        </w:rPr>
      </w:pPr>
      <w:r w:rsidRPr="00256206">
        <w:rPr>
          <w:rFonts w:ascii="Tahoma" w:hAnsi="Tahoma" w:cs="Tahoma"/>
          <w:color w:val="548DD4" w:themeColor="text2" w:themeTint="99"/>
          <w:sz w:val="26"/>
          <w:szCs w:val="26"/>
        </w:rPr>
        <w:t>This job pack should give you everything you need to know about how to apply for this role and what it means to work for us.</w:t>
      </w:r>
    </w:p>
    <w:p w14:paraId="23AD9C11" w14:textId="103F8E50" w:rsidR="00ED6E06" w:rsidRPr="00256206" w:rsidRDefault="00ED6E06">
      <w:pPr>
        <w:rPr>
          <w:rFonts w:ascii="Tahoma" w:hAnsi="Tahoma" w:cs="Tahoma"/>
          <w:color w:val="548DD4" w:themeColor="text2" w:themeTint="99"/>
          <w:sz w:val="26"/>
          <w:szCs w:val="26"/>
        </w:rPr>
      </w:pPr>
      <w:r w:rsidRPr="00256206">
        <w:rPr>
          <w:rFonts w:ascii="Tahoma" w:hAnsi="Tahoma" w:cs="Tahoma"/>
          <w:color w:val="548DD4" w:themeColor="text2" w:themeTint="99"/>
          <w:sz w:val="26"/>
          <w:szCs w:val="26"/>
        </w:rPr>
        <w:t>In this pack you’ll find:</w:t>
      </w:r>
    </w:p>
    <w:p w14:paraId="3F547284" w14:textId="7FCB8481" w:rsidR="00ED6E06" w:rsidRPr="00256206" w:rsidRDefault="00ED6E06" w:rsidP="00ED6E06">
      <w:pPr>
        <w:pStyle w:val="ListParagraph"/>
        <w:numPr>
          <w:ilvl w:val="0"/>
          <w:numId w:val="1"/>
        </w:numPr>
        <w:rPr>
          <w:rFonts w:ascii="Tahoma" w:hAnsi="Tahoma" w:cs="Tahoma"/>
          <w:color w:val="548DD4" w:themeColor="text2" w:themeTint="99"/>
          <w:sz w:val="26"/>
          <w:szCs w:val="26"/>
        </w:rPr>
      </w:pPr>
      <w:r w:rsidRPr="00256206">
        <w:rPr>
          <w:rFonts w:ascii="Tahoma" w:hAnsi="Tahoma" w:cs="Tahoma"/>
          <w:color w:val="548DD4" w:themeColor="text2" w:themeTint="99"/>
          <w:sz w:val="26"/>
          <w:szCs w:val="26"/>
        </w:rPr>
        <w:t>An overview of Bexley Deaf Centre</w:t>
      </w:r>
    </w:p>
    <w:p w14:paraId="54F2EB33" w14:textId="34C9020D" w:rsidR="00ED6E06" w:rsidRPr="00256206" w:rsidRDefault="00ED6E06" w:rsidP="00ED6E06">
      <w:pPr>
        <w:pStyle w:val="ListParagraph"/>
        <w:numPr>
          <w:ilvl w:val="0"/>
          <w:numId w:val="1"/>
        </w:numPr>
        <w:rPr>
          <w:rFonts w:ascii="Tahoma" w:hAnsi="Tahoma" w:cs="Tahoma"/>
          <w:color w:val="548DD4" w:themeColor="text2" w:themeTint="99"/>
          <w:sz w:val="26"/>
          <w:szCs w:val="26"/>
        </w:rPr>
      </w:pPr>
      <w:r w:rsidRPr="00256206">
        <w:rPr>
          <w:rFonts w:ascii="Tahoma" w:hAnsi="Tahoma" w:cs="Tahoma"/>
          <w:color w:val="548DD4" w:themeColor="text2" w:themeTint="99"/>
          <w:sz w:val="26"/>
          <w:szCs w:val="26"/>
        </w:rPr>
        <w:t>An overview of the role</w:t>
      </w:r>
    </w:p>
    <w:p w14:paraId="74C43A43" w14:textId="2F860BC1" w:rsidR="00ED6E06" w:rsidRPr="00256206" w:rsidRDefault="00ED6E06" w:rsidP="00ED6E06">
      <w:pPr>
        <w:pStyle w:val="ListParagraph"/>
        <w:numPr>
          <w:ilvl w:val="0"/>
          <w:numId w:val="1"/>
        </w:numPr>
        <w:rPr>
          <w:rFonts w:ascii="Tahoma" w:hAnsi="Tahoma" w:cs="Tahoma"/>
          <w:color w:val="548DD4" w:themeColor="text2" w:themeTint="99"/>
          <w:sz w:val="26"/>
          <w:szCs w:val="26"/>
        </w:rPr>
      </w:pPr>
      <w:r w:rsidRPr="00256206">
        <w:rPr>
          <w:rFonts w:ascii="Tahoma" w:hAnsi="Tahoma" w:cs="Tahoma"/>
          <w:color w:val="548DD4" w:themeColor="text2" w:themeTint="99"/>
          <w:sz w:val="26"/>
          <w:szCs w:val="26"/>
        </w:rPr>
        <w:t>The job description</w:t>
      </w:r>
    </w:p>
    <w:p w14:paraId="237EA9EA" w14:textId="1C11090C" w:rsidR="00ED6E06" w:rsidRPr="00256206" w:rsidRDefault="00ED6E06" w:rsidP="00ED6E06">
      <w:pPr>
        <w:pStyle w:val="ListParagraph"/>
        <w:numPr>
          <w:ilvl w:val="0"/>
          <w:numId w:val="1"/>
        </w:numPr>
        <w:rPr>
          <w:rFonts w:ascii="Tahoma" w:hAnsi="Tahoma" w:cs="Tahoma"/>
          <w:color w:val="548DD4" w:themeColor="text2" w:themeTint="99"/>
          <w:sz w:val="26"/>
          <w:szCs w:val="26"/>
        </w:rPr>
      </w:pPr>
      <w:r w:rsidRPr="00256206">
        <w:rPr>
          <w:rFonts w:ascii="Tahoma" w:hAnsi="Tahoma" w:cs="Tahoma"/>
          <w:color w:val="548DD4" w:themeColor="text2" w:themeTint="99"/>
          <w:sz w:val="26"/>
          <w:szCs w:val="26"/>
        </w:rPr>
        <w:t>The person specification</w:t>
      </w:r>
    </w:p>
    <w:p w14:paraId="072870C1" w14:textId="4FAE5A13" w:rsidR="00ED6E06" w:rsidRDefault="00153D85" w:rsidP="0045245B">
      <w:pPr>
        <w:pStyle w:val="ListParagraph"/>
        <w:numPr>
          <w:ilvl w:val="0"/>
          <w:numId w:val="1"/>
        </w:numPr>
        <w:rPr>
          <w:rFonts w:ascii="Tahoma" w:hAnsi="Tahoma" w:cs="Tahoma"/>
          <w:color w:val="548DD4" w:themeColor="text2" w:themeTint="99"/>
          <w:sz w:val="26"/>
          <w:szCs w:val="26"/>
        </w:rPr>
      </w:pPr>
      <w:r w:rsidRPr="00256206">
        <w:rPr>
          <w:rFonts w:ascii="Tahoma" w:hAnsi="Tahoma" w:cs="Tahoma"/>
          <w:color w:val="548DD4" w:themeColor="text2" w:themeTint="99"/>
          <w:sz w:val="26"/>
          <w:szCs w:val="26"/>
        </w:rPr>
        <w:t>Staff benefits</w:t>
      </w:r>
    </w:p>
    <w:p w14:paraId="300F5566" w14:textId="6C4C7417" w:rsidR="00120E46" w:rsidRPr="00120E46" w:rsidRDefault="00120E46" w:rsidP="009B266F">
      <w:pPr>
        <w:pStyle w:val="ListParagraph"/>
        <w:numPr>
          <w:ilvl w:val="0"/>
          <w:numId w:val="1"/>
        </w:numPr>
        <w:rPr>
          <w:rFonts w:ascii="Tahoma" w:hAnsi="Tahoma" w:cs="Tahoma"/>
          <w:color w:val="548DD4" w:themeColor="text2" w:themeTint="99"/>
          <w:sz w:val="26"/>
          <w:szCs w:val="26"/>
        </w:rPr>
      </w:pPr>
      <w:r w:rsidRPr="00120E46">
        <w:rPr>
          <w:rFonts w:ascii="Tahoma" w:hAnsi="Tahoma" w:cs="Tahoma"/>
          <w:color w:val="548DD4" w:themeColor="text2" w:themeTint="99"/>
          <w:sz w:val="26"/>
          <w:szCs w:val="26"/>
        </w:rPr>
        <w:t>Terms and conditions</w:t>
      </w:r>
    </w:p>
    <w:p w14:paraId="4A6E3590" w14:textId="79E4D753" w:rsidR="00ED6E06" w:rsidRPr="00B52248" w:rsidRDefault="00096E43" w:rsidP="00ED6E06">
      <w:pPr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</w:pPr>
      <w:r w:rsidRPr="00B52248"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  <w:t>O</w:t>
      </w:r>
      <w:r w:rsidR="00ED6E06" w:rsidRPr="00B52248"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  <w:t>verview of Bexley Deaf Centre</w:t>
      </w:r>
    </w:p>
    <w:p w14:paraId="438E171A" w14:textId="6968162F" w:rsidR="00B10E3C" w:rsidRPr="00E32571" w:rsidRDefault="00ED6E06" w:rsidP="00ED6E06">
      <w:pPr>
        <w:rPr>
          <w:rFonts w:ascii="Tahoma" w:hAnsi="Tahoma" w:cs="Tahoma"/>
          <w:color w:val="548DD4" w:themeColor="text2" w:themeTint="99"/>
          <w:sz w:val="26"/>
          <w:szCs w:val="26"/>
        </w:rPr>
      </w:pPr>
      <w:r w:rsidRPr="00E32571">
        <w:rPr>
          <w:rFonts w:ascii="Tahoma" w:hAnsi="Tahoma" w:cs="Tahoma"/>
          <w:color w:val="548DD4" w:themeColor="text2" w:themeTint="99"/>
          <w:sz w:val="26"/>
          <w:szCs w:val="26"/>
        </w:rPr>
        <w:t xml:space="preserve">Bexley Deaf Centre (BDC) </w:t>
      </w:r>
      <w:r w:rsidR="00A25376" w:rsidRPr="00E32571">
        <w:rPr>
          <w:rFonts w:ascii="Tahoma" w:hAnsi="Tahoma" w:cs="Tahoma"/>
          <w:color w:val="548DD4" w:themeColor="text2" w:themeTint="99"/>
          <w:sz w:val="26"/>
          <w:szCs w:val="26"/>
        </w:rPr>
        <w:t>is</w:t>
      </w:r>
      <w:r w:rsidRPr="00E32571">
        <w:rPr>
          <w:rFonts w:ascii="Tahoma" w:hAnsi="Tahoma" w:cs="Tahoma"/>
          <w:color w:val="548DD4" w:themeColor="text2" w:themeTint="99"/>
          <w:sz w:val="26"/>
          <w:szCs w:val="26"/>
        </w:rPr>
        <w:t xml:space="preserve"> a </w:t>
      </w:r>
      <w:r w:rsidR="00A37F90" w:rsidRPr="00E32571">
        <w:rPr>
          <w:rFonts w:ascii="Tahoma" w:hAnsi="Tahoma" w:cs="Tahoma"/>
          <w:color w:val="548DD4" w:themeColor="text2" w:themeTint="99"/>
          <w:sz w:val="26"/>
          <w:szCs w:val="26"/>
        </w:rPr>
        <w:t xml:space="preserve">small and dynamic, </w:t>
      </w:r>
      <w:r w:rsidRPr="00E32571">
        <w:rPr>
          <w:rFonts w:ascii="Tahoma" w:hAnsi="Tahoma" w:cs="Tahoma"/>
          <w:color w:val="548DD4" w:themeColor="text2" w:themeTint="99"/>
          <w:sz w:val="26"/>
          <w:szCs w:val="26"/>
        </w:rPr>
        <w:t xml:space="preserve">well-established charity which has been serving the borough since 1994. </w:t>
      </w:r>
      <w:r w:rsidR="008148DB" w:rsidRPr="00E32571">
        <w:rPr>
          <w:rFonts w:ascii="Tahoma" w:hAnsi="Tahoma" w:cs="Tahoma"/>
          <w:color w:val="548DD4" w:themeColor="text2" w:themeTint="99"/>
          <w:sz w:val="26"/>
          <w:szCs w:val="26"/>
        </w:rPr>
        <w:t xml:space="preserve">Our work </w:t>
      </w:r>
      <w:r w:rsidR="00AF7086">
        <w:rPr>
          <w:rFonts w:ascii="Tahoma" w:hAnsi="Tahoma" w:cs="Tahoma"/>
          <w:color w:val="548DD4" w:themeColor="text2" w:themeTint="99"/>
          <w:sz w:val="26"/>
          <w:szCs w:val="26"/>
        </w:rPr>
        <w:t>is focussed</w:t>
      </w:r>
      <w:r w:rsidR="008148DB" w:rsidRPr="00E32571">
        <w:rPr>
          <w:rFonts w:ascii="Tahoma" w:hAnsi="Tahoma" w:cs="Tahoma"/>
          <w:color w:val="548DD4" w:themeColor="text2" w:themeTint="99"/>
          <w:sz w:val="26"/>
          <w:szCs w:val="26"/>
        </w:rPr>
        <w:t xml:space="preserve"> exclusively on supporting people who are Deaf or hard of hearing.</w:t>
      </w:r>
      <w:r w:rsidR="00A02FF2" w:rsidRPr="00E32571">
        <w:rPr>
          <w:rFonts w:ascii="Tahoma" w:hAnsi="Tahoma" w:cs="Tahoma"/>
          <w:color w:val="548DD4" w:themeColor="text2" w:themeTint="99"/>
          <w:sz w:val="26"/>
          <w:szCs w:val="26"/>
        </w:rPr>
        <w:t xml:space="preserve"> We work to raise awareness, break down barriers and promote understanding within the community.</w:t>
      </w:r>
      <w:r w:rsidRPr="00E32571">
        <w:rPr>
          <w:rFonts w:ascii="Tahoma" w:hAnsi="Tahoma" w:cs="Tahoma"/>
          <w:color w:val="548DD4" w:themeColor="text2" w:themeTint="99"/>
          <w:sz w:val="26"/>
          <w:szCs w:val="26"/>
        </w:rPr>
        <w:t>  </w:t>
      </w:r>
    </w:p>
    <w:p w14:paraId="1543EACE" w14:textId="1D69D052" w:rsidR="009D2A2E" w:rsidRPr="00EF324A" w:rsidRDefault="00A25376" w:rsidP="00A25376">
      <w:pPr>
        <w:rPr>
          <w:rFonts w:ascii="Tahoma" w:hAnsi="Tahoma" w:cs="Tahoma"/>
          <w:color w:val="548DD4" w:themeColor="text2" w:themeTint="99"/>
          <w:sz w:val="26"/>
          <w:szCs w:val="26"/>
        </w:rPr>
      </w:pPr>
      <w:r w:rsidRPr="00EF324A">
        <w:rPr>
          <w:rFonts w:ascii="Tahoma" w:hAnsi="Tahoma" w:cs="Tahoma"/>
          <w:color w:val="548DD4" w:themeColor="text2" w:themeTint="99"/>
          <w:sz w:val="26"/>
          <w:szCs w:val="26"/>
        </w:rPr>
        <w:t xml:space="preserve">All BDC staff are confident in communicating in British Sign Language, with most qualified to BSL Level 2 or above. </w:t>
      </w:r>
    </w:p>
    <w:p w14:paraId="25B704D9" w14:textId="595CDB9B" w:rsidR="00A25376" w:rsidRPr="00EF324A" w:rsidRDefault="00A25376" w:rsidP="00A25376">
      <w:pPr>
        <w:rPr>
          <w:rFonts w:ascii="Tahoma" w:hAnsi="Tahoma" w:cs="Tahoma"/>
          <w:color w:val="548DD4" w:themeColor="text2" w:themeTint="99"/>
          <w:sz w:val="26"/>
          <w:szCs w:val="26"/>
        </w:rPr>
      </w:pPr>
      <w:r w:rsidRPr="00EF324A">
        <w:rPr>
          <w:rFonts w:ascii="Tahoma" w:hAnsi="Tahoma" w:cs="Tahoma"/>
          <w:color w:val="548DD4" w:themeColor="text2" w:themeTint="99"/>
          <w:sz w:val="26"/>
          <w:szCs w:val="26"/>
        </w:rPr>
        <w:t>Our charity is accessed on average more than 10,500 times every year</w:t>
      </w:r>
      <w:r w:rsidR="00583FC6" w:rsidRPr="00EF324A">
        <w:rPr>
          <w:rFonts w:ascii="Tahoma" w:hAnsi="Tahoma" w:cs="Tahoma"/>
          <w:color w:val="548DD4" w:themeColor="text2" w:themeTint="99"/>
          <w:sz w:val="26"/>
          <w:szCs w:val="26"/>
        </w:rPr>
        <w:t xml:space="preserve"> and </w:t>
      </w:r>
      <w:r w:rsidR="00CF2C53" w:rsidRPr="00EF324A">
        <w:rPr>
          <w:rFonts w:ascii="Tahoma" w:hAnsi="Tahoma" w:cs="Tahoma"/>
          <w:color w:val="548DD4" w:themeColor="text2" w:themeTint="99"/>
          <w:sz w:val="26"/>
          <w:szCs w:val="26"/>
        </w:rPr>
        <w:t>o</w:t>
      </w:r>
      <w:r w:rsidRPr="00EF324A">
        <w:rPr>
          <w:rFonts w:ascii="Tahoma" w:hAnsi="Tahoma" w:cs="Tahoma"/>
          <w:color w:val="548DD4" w:themeColor="text2" w:themeTint="99"/>
          <w:sz w:val="26"/>
          <w:szCs w:val="26"/>
        </w:rPr>
        <w:t xml:space="preserve">ur income is </w:t>
      </w:r>
      <w:r w:rsidR="00CF2C53" w:rsidRPr="00EF324A">
        <w:rPr>
          <w:rFonts w:ascii="Tahoma" w:hAnsi="Tahoma" w:cs="Tahoma"/>
          <w:color w:val="548DD4" w:themeColor="text2" w:themeTint="99"/>
          <w:sz w:val="26"/>
          <w:szCs w:val="26"/>
        </w:rPr>
        <w:t xml:space="preserve">currently </w:t>
      </w:r>
      <w:r w:rsidRPr="00EF324A">
        <w:rPr>
          <w:rFonts w:ascii="Tahoma" w:hAnsi="Tahoma" w:cs="Tahoma"/>
          <w:color w:val="548DD4" w:themeColor="text2" w:themeTint="99"/>
          <w:sz w:val="26"/>
          <w:szCs w:val="26"/>
        </w:rPr>
        <w:t>generated via local government/NHS grants, private funder grants, fundraising and from our BSL and deaf awareness courses.</w:t>
      </w:r>
    </w:p>
    <w:p w14:paraId="02649313" w14:textId="52BA7FDD" w:rsidR="00F15E07" w:rsidRPr="00EF324A" w:rsidRDefault="00F15E07" w:rsidP="00F15E07">
      <w:pPr>
        <w:rPr>
          <w:rFonts w:ascii="Tahoma" w:hAnsi="Tahoma" w:cs="Tahoma"/>
          <w:color w:val="548DD4" w:themeColor="text2" w:themeTint="99"/>
          <w:sz w:val="26"/>
          <w:szCs w:val="26"/>
        </w:rPr>
      </w:pPr>
      <w:r w:rsidRPr="00EF324A">
        <w:rPr>
          <w:rFonts w:ascii="Tahoma" w:hAnsi="Tahoma" w:cs="Tahoma"/>
          <w:color w:val="548DD4" w:themeColor="text2" w:themeTint="99"/>
          <w:sz w:val="26"/>
          <w:szCs w:val="26"/>
        </w:rPr>
        <w:t xml:space="preserve">This is an exciting time to join our organisation; we are about to launch an ambitious new 5-year strategy and are actively expanding and developing the support and services that we provide.  </w:t>
      </w:r>
    </w:p>
    <w:p w14:paraId="26809AB4" w14:textId="3A1370DB" w:rsidR="00F91FE2" w:rsidRDefault="00F91FE2" w:rsidP="00A25376">
      <w:pPr>
        <w:rPr>
          <w:rFonts w:ascii="Tahoma" w:hAnsi="Tahoma" w:cs="Tahoma"/>
          <w:color w:val="548DD4" w:themeColor="text2" w:themeTint="99"/>
          <w:sz w:val="28"/>
          <w:szCs w:val="28"/>
        </w:rPr>
      </w:pPr>
    </w:p>
    <w:p w14:paraId="73484896" w14:textId="28A8B36B" w:rsidR="00F91FE2" w:rsidRDefault="00F91FE2" w:rsidP="00A25376">
      <w:pPr>
        <w:rPr>
          <w:rFonts w:ascii="Tahoma" w:hAnsi="Tahoma" w:cs="Tahoma"/>
          <w:color w:val="548DD4" w:themeColor="text2" w:themeTint="99"/>
          <w:sz w:val="28"/>
          <w:szCs w:val="28"/>
        </w:rPr>
      </w:pPr>
    </w:p>
    <w:p w14:paraId="7B7FDBA6" w14:textId="7322EA12" w:rsidR="00796CD3" w:rsidRDefault="00796CD3" w:rsidP="00A25376">
      <w:pPr>
        <w:rPr>
          <w:rFonts w:ascii="Tahoma" w:hAnsi="Tahoma" w:cs="Tahoma"/>
          <w:b/>
          <w:bCs/>
          <w:color w:val="548DD4" w:themeColor="text2" w:themeTint="99"/>
          <w:sz w:val="56"/>
          <w:szCs w:val="56"/>
        </w:rPr>
      </w:pPr>
    </w:p>
    <w:p w14:paraId="06F93AF0" w14:textId="66D490E6" w:rsidR="00A25376" w:rsidRPr="00BE2A55" w:rsidRDefault="00C5036E" w:rsidP="00A25376">
      <w:pPr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</w:pPr>
      <w:r w:rsidRPr="00C5036E">
        <w:rPr>
          <w:rFonts w:ascii="Tahoma" w:hAnsi="Tahoma" w:cs="Tahoma"/>
          <w:b/>
          <w:bCs/>
          <w:noProof/>
          <w:color w:val="548DD4" w:themeColor="text2" w:themeTint="99"/>
          <w:sz w:val="56"/>
          <w:szCs w:val="56"/>
        </w:rPr>
        <w:lastRenderedPageBreak/>
        <w:drawing>
          <wp:anchor distT="0" distB="0" distL="114300" distR="114300" simplePos="0" relativeHeight="251669504" behindDoc="0" locked="0" layoutInCell="1" allowOverlap="1" wp14:anchorId="7A533D30" wp14:editId="1F7E4F39">
            <wp:simplePos x="0" y="0"/>
            <wp:positionH relativeFrom="column">
              <wp:posOffset>0</wp:posOffset>
            </wp:positionH>
            <wp:positionV relativeFrom="paragraph">
              <wp:posOffset>-90170</wp:posOffset>
            </wp:positionV>
            <wp:extent cx="429260" cy="450215"/>
            <wp:effectExtent l="0" t="0" r="8890" b="6985"/>
            <wp:wrapNone/>
            <wp:docPr id="1617538130" name="Picture 1" descr="A blue silhouett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38130" name="Picture 1" descr="A blue silhouette of a person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BBF">
        <w:rPr>
          <w:rFonts w:ascii="Tahoma" w:hAnsi="Tahoma" w:cs="Tahoma"/>
          <w:noProof/>
          <w:color w:val="1F497D" w:themeColor="text2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7F9BD49" wp14:editId="4135EFFA">
                <wp:simplePos x="0" y="0"/>
                <wp:positionH relativeFrom="column">
                  <wp:posOffset>-270469</wp:posOffset>
                </wp:positionH>
                <wp:positionV relativeFrom="paragraph">
                  <wp:posOffset>-62204</wp:posOffset>
                </wp:positionV>
                <wp:extent cx="360" cy="48600"/>
                <wp:effectExtent l="114300" t="133350" r="76200" b="142240"/>
                <wp:wrapNone/>
                <wp:docPr id="1736913447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4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D01988" id="Ink 45" o:spid="_x0000_s1026" type="#_x0000_t75" style="position:absolute;margin-left:-26.25pt;margin-top:-9.85pt;width:9.95pt;height:1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">
                <v:imagedata r:id="rId10" o:title=""/>
              </v:shape>
            </w:pict>
          </mc:Fallback>
        </mc:AlternateContent>
      </w:r>
      <w:r w:rsidR="00566BBF">
        <w:rPr>
          <w:rFonts w:ascii="Tahoma" w:hAnsi="Tahoma" w:cs="Tahoma"/>
          <w:noProof/>
          <w:color w:val="1F497D" w:themeColor="text2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94DC419" wp14:editId="7C4DBA29">
                <wp:simplePos x="0" y="0"/>
                <wp:positionH relativeFrom="column">
                  <wp:posOffset>-505909</wp:posOffset>
                </wp:positionH>
                <wp:positionV relativeFrom="paragraph">
                  <wp:posOffset>-62204</wp:posOffset>
                </wp:positionV>
                <wp:extent cx="360" cy="91080"/>
                <wp:effectExtent l="114300" t="133350" r="95250" b="137795"/>
                <wp:wrapNone/>
                <wp:docPr id="390727026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9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BB5D7" id="Ink 44" o:spid="_x0000_s1026" type="#_x0000_t75" style="position:absolute;margin-left:-44.8pt;margin-top:-9.85pt;width:9.9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">
                <v:imagedata r:id="rId12" o:title=""/>
              </v:shape>
            </w:pict>
          </mc:Fallback>
        </mc:AlternateContent>
      </w:r>
      <w:r w:rsidR="00566BBF">
        <w:rPr>
          <w:rFonts w:ascii="Tahoma" w:hAnsi="Tahoma" w:cs="Tahoma"/>
          <w:noProof/>
          <w:color w:val="1F497D" w:themeColor="text2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D50C9C5" wp14:editId="5080B3CA">
                <wp:simplePos x="0" y="0"/>
                <wp:positionH relativeFrom="column">
                  <wp:posOffset>-591185</wp:posOffset>
                </wp:positionH>
                <wp:positionV relativeFrom="paragraph">
                  <wp:posOffset>-103505</wp:posOffset>
                </wp:positionV>
                <wp:extent cx="78740" cy="110880"/>
                <wp:effectExtent l="57150" t="57150" r="54610" b="60960"/>
                <wp:wrapNone/>
                <wp:docPr id="1178875339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874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94749F" id="Ink 43" o:spid="_x0000_s1026" type="#_x0000_t75" style="position:absolute;margin-left:-47.95pt;margin-top:-9.55pt;width:9pt;height:1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">
                <v:imagedata r:id="rId14" o:title=""/>
              </v:shape>
            </w:pict>
          </mc:Fallback>
        </mc:AlternateContent>
      </w:r>
      <w:r w:rsidR="004E476E">
        <w:rPr>
          <w:rFonts w:ascii="Tahoma" w:hAnsi="Tahoma" w:cs="Tahoma"/>
          <w:noProof/>
          <w:color w:val="1F497D" w:themeColor="text2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B87DEDA" wp14:editId="69E31D43">
                <wp:simplePos x="0" y="0"/>
                <wp:positionH relativeFrom="column">
                  <wp:posOffset>-1718734</wp:posOffset>
                </wp:positionH>
                <wp:positionV relativeFrom="paragraph">
                  <wp:posOffset>-221804</wp:posOffset>
                </wp:positionV>
                <wp:extent cx="360" cy="360"/>
                <wp:effectExtent l="57150" t="57150" r="76200" b="76200"/>
                <wp:wrapNone/>
                <wp:docPr id="1978392990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52648D" id="Ink 22" o:spid="_x0000_s1026" type="#_x0000_t75" style="position:absolute;margin-left:-136.75pt;margin-top:-18.85pt;width:2.9pt;height: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">
                <v:imagedata r:id="rId16" o:title=""/>
              </v:shape>
            </w:pict>
          </mc:Fallback>
        </mc:AlternateContent>
      </w:r>
      <w:r w:rsidR="004E476E">
        <w:rPr>
          <w:rFonts w:ascii="Tahoma" w:hAnsi="Tahoma" w:cs="Tahoma"/>
          <w:noProof/>
          <w:color w:val="1F497D" w:themeColor="text2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5330A6F" wp14:editId="5CFB49C2">
                <wp:simplePos x="0" y="0"/>
                <wp:positionH relativeFrom="column">
                  <wp:posOffset>-186938</wp:posOffset>
                </wp:positionH>
                <wp:positionV relativeFrom="paragraph">
                  <wp:posOffset>-66855</wp:posOffset>
                </wp:positionV>
                <wp:extent cx="360" cy="360"/>
                <wp:effectExtent l="57150" t="57150" r="76200" b="76200"/>
                <wp:wrapNone/>
                <wp:docPr id="639090335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A6750F" id="Ink 20" o:spid="_x0000_s1026" type="#_x0000_t75" style="position:absolute;margin-left:-16.1pt;margin-top:-6.65pt;width:2.9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">
                <v:imagedata r:id="rId16" o:title=""/>
              </v:shape>
            </w:pict>
          </mc:Fallback>
        </mc:AlternateContent>
      </w:r>
      <w:r w:rsidR="00B07529">
        <w:rPr>
          <w:rFonts w:ascii="Tahoma" w:hAnsi="Tahoma" w:cs="Tahoma"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B440AB" wp14:editId="56F44ED5">
                <wp:simplePos x="0" y="0"/>
                <wp:positionH relativeFrom="column">
                  <wp:posOffset>-263391</wp:posOffset>
                </wp:positionH>
                <wp:positionV relativeFrom="paragraph">
                  <wp:posOffset>-92242</wp:posOffset>
                </wp:positionV>
                <wp:extent cx="23829" cy="107716"/>
                <wp:effectExtent l="0" t="0" r="33655" b="26035"/>
                <wp:wrapNone/>
                <wp:docPr id="48065815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29" cy="1077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98046" id="Straight Connector 9" o:spid="_x0000_s1026" style="position:absolute;flip:x 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5pt,-7.25pt" to="-18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" strokecolor="#4f81bd [3204]"/>
            </w:pict>
          </mc:Fallback>
        </mc:AlternateContent>
      </w:r>
      <w:r w:rsidR="00B07529">
        <w:rPr>
          <w:rFonts w:ascii="Tahoma" w:hAnsi="Tahoma" w:cs="Tahoma"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8A5DF5" wp14:editId="5AF6D705">
                <wp:simplePos x="0" y="0"/>
                <wp:positionH relativeFrom="column">
                  <wp:posOffset>-540118</wp:posOffset>
                </wp:positionH>
                <wp:positionV relativeFrom="paragraph">
                  <wp:posOffset>-100263</wp:posOffset>
                </wp:positionV>
                <wp:extent cx="40106" cy="124326"/>
                <wp:effectExtent l="0" t="0" r="36195" b="28575"/>
                <wp:wrapNone/>
                <wp:docPr id="156655842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06" cy="1243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2DF35" id="Straight Connector 8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-7.9pt" to="-39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" strokecolor="#4f81bd [3204]"/>
            </w:pict>
          </mc:Fallback>
        </mc:AlternateContent>
      </w:r>
      <w:r>
        <w:rPr>
          <w:rFonts w:ascii="Tahoma" w:hAnsi="Tahoma" w:cs="Tahoma"/>
          <w:b/>
          <w:bCs/>
          <w:color w:val="548DD4" w:themeColor="text2" w:themeTint="99"/>
          <w:sz w:val="56"/>
          <w:szCs w:val="56"/>
        </w:rPr>
        <w:t xml:space="preserve">  </w:t>
      </w:r>
      <w:r w:rsidR="004613DF">
        <w:rPr>
          <w:rFonts w:ascii="Tahoma" w:hAnsi="Tahoma" w:cs="Tahoma"/>
          <w:b/>
          <w:bCs/>
          <w:color w:val="548DD4" w:themeColor="text2" w:themeTint="99"/>
          <w:sz w:val="56"/>
          <w:szCs w:val="56"/>
        </w:rPr>
        <w:t xml:space="preserve">    </w:t>
      </w:r>
      <w:r w:rsidR="00E776F2" w:rsidRPr="00BE2A55"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  <w:t>The role</w:t>
      </w:r>
    </w:p>
    <w:p w14:paraId="079BF36C" w14:textId="2977E1B5" w:rsidR="00665799" w:rsidRPr="00665799" w:rsidRDefault="00665799" w:rsidP="00665799">
      <w:pPr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</w:pPr>
      <w:r w:rsidRPr="00665799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Responsible to:          </w:t>
      </w:r>
      <w:r w:rsidRPr="00665799">
        <w:rPr>
          <w:rFonts w:ascii="Tahoma" w:hAnsi="Tahoma" w:cs="Tahoma"/>
          <w:color w:val="548DD4" w:themeColor="text2" w:themeTint="99"/>
          <w:sz w:val="28"/>
          <w:szCs w:val="28"/>
        </w:rPr>
        <w:t>CEO</w:t>
      </w:r>
      <w:r w:rsidRPr="00665799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 </w:t>
      </w:r>
    </w:p>
    <w:p w14:paraId="0364D4C7" w14:textId="4EB07663" w:rsidR="008445BA" w:rsidRDefault="00665799" w:rsidP="00665799">
      <w:pPr>
        <w:rPr>
          <w:rFonts w:ascii="Tahoma" w:hAnsi="Tahoma" w:cs="Tahoma"/>
          <w:color w:val="548DD4" w:themeColor="text2" w:themeTint="99"/>
          <w:sz w:val="28"/>
          <w:szCs w:val="28"/>
        </w:rPr>
      </w:pPr>
      <w:r w:rsidRPr="00665799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Hours of work:           </w:t>
      </w:r>
      <w:r w:rsidR="000060D5">
        <w:rPr>
          <w:rFonts w:ascii="Tahoma" w:hAnsi="Tahoma" w:cs="Tahoma"/>
          <w:color w:val="548DD4" w:themeColor="text2" w:themeTint="99"/>
          <w:sz w:val="28"/>
          <w:szCs w:val="28"/>
        </w:rPr>
        <w:t>20</w:t>
      </w:r>
      <w:r w:rsidRPr="00665799">
        <w:rPr>
          <w:rFonts w:ascii="Tahoma" w:hAnsi="Tahoma" w:cs="Tahoma"/>
          <w:color w:val="548DD4" w:themeColor="text2" w:themeTint="99"/>
          <w:sz w:val="28"/>
          <w:szCs w:val="28"/>
        </w:rPr>
        <w:t xml:space="preserve"> Hours per week </w:t>
      </w:r>
      <w:r w:rsidR="003752F1" w:rsidRPr="00F93D1A">
        <w:rPr>
          <w:rFonts w:ascii="Tahoma" w:hAnsi="Tahoma" w:cs="Tahoma"/>
          <w:color w:val="548DD4" w:themeColor="text2" w:themeTint="99"/>
          <w:sz w:val="28"/>
          <w:szCs w:val="28"/>
        </w:rPr>
        <w:t>(</w:t>
      </w:r>
      <w:r w:rsidR="000060D5">
        <w:rPr>
          <w:rFonts w:ascii="Tahoma" w:hAnsi="Tahoma" w:cs="Tahoma"/>
          <w:color w:val="548DD4" w:themeColor="text2" w:themeTint="99"/>
          <w:sz w:val="28"/>
          <w:szCs w:val="28"/>
        </w:rPr>
        <w:t>4</w:t>
      </w:r>
      <w:r w:rsidR="003752F1" w:rsidRPr="00F93D1A">
        <w:rPr>
          <w:rFonts w:ascii="Tahoma" w:hAnsi="Tahoma" w:cs="Tahoma"/>
          <w:color w:val="548DD4" w:themeColor="text2" w:themeTint="99"/>
          <w:sz w:val="28"/>
          <w:szCs w:val="28"/>
        </w:rPr>
        <w:t xml:space="preserve"> x </w:t>
      </w:r>
      <w:r w:rsidR="00A565F8">
        <w:rPr>
          <w:rFonts w:ascii="Tahoma" w:hAnsi="Tahoma" w:cs="Tahoma"/>
          <w:color w:val="548DD4" w:themeColor="text2" w:themeTint="99"/>
          <w:sz w:val="28"/>
          <w:szCs w:val="28"/>
        </w:rPr>
        <w:t>5</w:t>
      </w:r>
      <w:r w:rsidR="003752F1" w:rsidRPr="00F93D1A">
        <w:rPr>
          <w:rFonts w:ascii="Tahoma" w:hAnsi="Tahoma" w:cs="Tahoma"/>
          <w:color w:val="548DD4" w:themeColor="text2" w:themeTint="99"/>
          <w:sz w:val="28"/>
          <w:szCs w:val="28"/>
        </w:rPr>
        <w:t xml:space="preserve"> hour shifts</w:t>
      </w:r>
      <w:r w:rsidR="000223CD">
        <w:rPr>
          <w:rFonts w:ascii="Tahoma" w:hAnsi="Tahoma" w:cs="Tahoma"/>
          <w:color w:val="548DD4" w:themeColor="text2" w:themeTint="99"/>
          <w:sz w:val="28"/>
          <w:szCs w:val="28"/>
        </w:rPr>
        <w:t xml:space="preserve">, although </w:t>
      </w:r>
      <w:r w:rsidR="00B2708D">
        <w:rPr>
          <w:rFonts w:ascii="Tahoma" w:hAnsi="Tahoma" w:cs="Tahoma"/>
          <w:color w:val="548DD4" w:themeColor="text2" w:themeTint="99"/>
          <w:sz w:val="28"/>
          <w:szCs w:val="28"/>
        </w:rPr>
        <w:t xml:space="preserve">         </w:t>
      </w:r>
      <w:r w:rsidR="008445BA">
        <w:rPr>
          <w:rFonts w:ascii="Tahoma" w:hAnsi="Tahoma" w:cs="Tahoma"/>
          <w:color w:val="548DD4" w:themeColor="text2" w:themeTint="99"/>
          <w:sz w:val="28"/>
          <w:szCs w:val="28"/>
        </w:rPr>
        <w:t xml:space="preserve"> </w:t>
      </w:r>
      <w:r w:rsidR="004045CB">
        <w:rPr>
          <w:rFonts w:ascii="Tahoma" w:hAnsi="Tahoma" w:cs="Tahoma"/>
          <w:color w:val="548DD4" w:themeColor="text2" w:themeTint="99"/>
          <w:sz w:val="28"/>
          <w:szCs w:val="28"/>
        </w:rPr>
        <w:t xml:space="preserve">    </w:t>
      </w:r>
      <w:r w:rsidR="008B39CC">
        <w:rPr>
          <w:rFonts w:ascii="Tahoma" w:hAnsi="Tahoma" w:cs="Tahoma"/>
          <w:color w:val="548DD4" w:themeColor="text2" w:themeTint="99"/>
          <w:sz w:val="28"/>
          <w:szCs w:val="28"/>
        </w:rPr>
        <w:t>flexible working may be considered</w:t>
      </w:r>
      <w:r w:rsidR="00472DCB">
        <w:rPr>
          <w:rFonts w:ascii="Tahoma" w:hAnsi="Tahoma" w:cs="Tahoma"/>
          <w:color w:val="548DD4" w:themeColor="text2" w:themeTint="99"/>
          <w:sz w:val="28"/>
          <w:szCs w:val="28"/>
        </w:rPr>
        <w:t xml:space="preserve"> for the right candidate</w:t>
      </w:r>
      <w:r w:rsidR="00D52D96">
        <w:rPr>
          <w:rFonts w:ascii="Tahoma" w:hAnsi="Tahoma" w:cs="Tahoma"/>
          <w:color w:val="548DD4" w:themeColor="text2" w:themeTint="99"/>
          <w:sz w:val="28"/>
          <w:szCs w:val="28"/>
        </w:rPr>
        <w:t>.</w:t>
      </w:r>
      <w:r w:rsidR="003752F1" w:rsidRPr="00F93D1A">
        <w:rPr>
          <w:rFonts w:ascii="Tahoma" w:hAnsi="Tahoma" w:cs="Tahoma"/>
          <w:color w:val="548DD4" w:themeColor="text2" w:themeTint="99"/>
          <w:sz w:val="28"/>
          <w:szCs w:val="28"/>
        </w:rPr>
        <w:t>)</w:t>
      </w:r>
      <w:r w:rsidR="008445BA">
        <w:rPr>
          <w:rFonts w:ascii="Tahoma" w:hAnsi="Tahoma" w:cs="Tahoma"/>
          <w:color w:val="548DD4" w:themeColor="text2" w:themeTint="99"/>
          <w:sz w:val="28"/>
          <w:szCs w:val="28"/>
        </w:rPr>
        <w:t xml:space="preserve">                                        </w:t>
      </w:r>
    </w:p>
    <w:p w14:paraId="250E33AF" w14:textId="2ED50355" w:rsidR="00665799" w:rsidRPr="00665799" w:rsidRDefault="00665799" w:rsidP="00665799">
      <w:pPr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</w:pPr>
      <w:r w:rsidRPr="00665799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Areas covered:           </w:t>
      </w:r>
      <w:r w:rsidRPr="00665799">
        <w:rPr>
          <w:rFonts w:ascii="Tahoma" w:hAnsi="Tahoma" w:cs="Tahoma"/>
          <w:color w:val="548DD4" w:themeColor="text2" w:themeTint="99"/>
          <w:sz w:val="28"/>
          <w:szCs w:val="28"/>
        </w:rPr>
        <w:t>Bexley Borough</w:t>
      </w:r>
      <w:r w:rsidRPr="00665799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 </w:t>
      </w:r>
    </w:p>
    <w:p w14:paraId="2CE17420" w14:textId="732B4066" w:rsidR="00665799" w:rsidRPr="00665799" w:rsidRDefault="00665799" w:rsidP="00665799">
      <w:pPr>
        <w:rPr>
          <w:rFonts w:ascii="Tahoma" w:hAnsi="Tahoma" w:cs="Tahoma"/>
          <w:color w:val="548DD4" w:themeColor="text2" w:themeTint="99"/>
          <w:sz w:val="28"/>
          <w:szCs w:val="28"/>
        </w:rPr>
      </w:pPr>
      <w:r w:rsidRPr="00665799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Office Base:                </w:t>
      </w:r>
      <w:r w:rsidRPr="00665799">
        <w:rPr>
          <w:rFonts w:ascii="Tahoma" w:hAnsi="Tahoma" w:cs="Tahoma"/>
          <w:color w:val="548DD4" w:themeColor="text2" w:themeTint="99"/>
          <w:sz w:val="28"/>
          <w:szCs w:val="28"/>
        </w:rPr>
        <w:t xml:space="preserve">Bexley Deaf Centre, </w:t>
      </w:r>
      <w:r w:rsidR="00312688">
        <w:rPr>
          <w:rFonts w:ascii="Tahoma" w:hAnsi="Tahoma" w:cs="Tahoma"/>
          <w:color w:val="548DD4" w:themeColor="text2" w:themeTint="99"/>
          <w:sz w:val="28"/>
          <w:szCs w:val="28"/>
        </w:rPr>
        <w:t>5 Brampton Road</w:t>
      </w:r>
      <w:r w:rsidRPr="00665799">
        <w:rPr>
          <w:rFonts w:ascii="Tahoma" w:hAnsi="Tahoma" w:cs="Tahoma"/>
          <w:color w:val="548DD4" w:themeColor="text2" w:themeTint="99"/>
          <w:sz w:val="28"/>
          <w:szCs w:val="28"/>
        </w:rPr>
        <w:t xml:space="preserve">, </w:t>
      </w:r>
      <w:r w:rsidR="00D448FE" w:rsidRPr="00F93D1A">
        <w:rPr>
          <w:rFonts w:ascii="Tahoma" w:hAnsi="Tahoma" w:cs="Tahoma"/>
          <w:color w:val="548DD4" w:themeColor="text2" w:themeTint="99"/>
          <w:sz w:val="28"/>
          <w:szCs w:val="28"/>
        </w:rPr>
        <w:t xml:space="preserve">           </w:t>
      </w:r>
    </w:p>
    <w:p w14:paraId="6030C843" w14:textId="7B31D9AC" w:rsidR="00665799" w:rsidRPr="00665799" w:rsidRDefault="00665799" w:rsidP="00665799">
      <w:pPr>
        <w:rPr>
          <w:rFonts w:ascii="Tahoma" w:hAnsi="Tahoma" w:cs="Tahoma"/>
          <w:color w:val="548DD4" w:themeColor="text2" w:themeTint="99"/>
          <w:sz w:val="28"/>
          <w:szCs w:val="28"/>
        </w:rPr>
      </w:pPr>
      <w:r w:rsidRPr="00665799">
        <w:rPr>
          <w:rFonts w:ascii="Tahoma" w:hAnsi="Tahoma" w:cs="Tahoma"/>
          <w:color w:val="548DD4" w:themeColor="text2" w:themeTint="99"/>
          <w:sz w:val="28"/>
          <w:szCs w:val="28"/>
        </w:rPr>
        <w:t xml:space="preserve">                                  </w:t>
      </w:r>
      <w:r w:rsidR="00887276">
        <w:rPr>
          <w:rFonts w:ascii="Tahoma" w:hAnsi="Tahoma" w:cs="Tahoma"/>
          <w:color w:val="548DD4" w:themeColor="text2" w:themeTint="99"/>
          <w:sz w:val="28"/>
          <w:szCs w:val="28"/>
        </w:rPr>
        <w:t>Bexleyheath</w:t>
      </w:r>
      <w:r w:rsidR="00D448FE" w:rsidRPr="00F93D1A">
        <w:rPr>
          <w:rFonts w:ascii="Tahoma" w:hAnsi="Tahoma" w:cs="Tahoma"/>
          <w:color w:val="548DD4" w:themeColor="text2" w:themeTint="99"/>
          <w:sz w:val="28"/>
          <w:szCs w:val="28"/>
        </w:rPr>
        <w:t xml:space="preserve">, </w:t>
      </w:r>
      <w:r w:rsidRPr="00665799">
        <w:rPr>
          <w:rFonts w:ascii="Tahoma" w:hAnsi="Tahoma" w:cs="Tahoma"/>
          <w:color w:val="548DD4" w:themeColor="text2" w:themeTint="99"/>
          <w:sz w:val="28"/>
          <w:szCs w:val="28"/>
        </w:rPr>
        <w:t>DA</w:t>
      </w:r>
      <w:r w:rsidR="00070449">
        <w:rPr>
          <w:rFonts w:ascii="Tahoma" w:hAnsi="Tahoma" w:cs="Tahoma"/>
          <w:color w:val="548DD4" w:themeColor="text2" w:themeTint="99"/>
          <w:sz w:val="28"/>
          <w:szCs w:val="28"/>
        </w:rPr>
        <w:t>7</w:t>
      </w:r>
      <w:r w:rsidRPr="00665799">
        <w:rPr>
          <w:rFonts w:ascii="Tahoma" w:hAnsi="Tahoma" w:cs="Tahoma"/>
          <w:color w:val="548DD4" w:themeColor="text2" w:themeTint="99"/>
          <w:sz w:val="28"/>
          <w:szCs w:val="28"/>
        </w:rPr>
        <w:t xml:space="preserve"> </w:t>
      </w:r>
      <w:r w:rsidR="00070449">
        <w:rPr>
          <w:rFonts w:ascii="Tahoma" w:hAnsi="Tahoma" w:cs="Tahoma"/>
          <w:color w:val="548DD4" w:themeColor="text2" w:themeTint="99"/>
          <w:sz w:val="28"/>
          <w:szCs w:val="28"/>
        </w:rPr>
        <w:t>4EZ</w:t>
      </w:r>
      <w:r w:rsidRPr="00665799">
        <w:rPr>
          <w:rFonts w:ascii="Tahoma" w:hAnsi="Tahoma" w:cs="Tahoma"/>
          <w:color w:val="548DD4" w:themeColor="text2" w:themeTint="99"/>
          <w:sz w:val="28"/>
          <w:szCs w:val="28"/>
        </w:rPr>
        <w:t xml:space="preserve"> </w:t>
      </w:r>
    </w:p>
    <w:p w14:paraId="4A7FADF9" w14:textId="0A58354D" w:rsidR="00665799" w:rsidRPr="00665799" w:rsidRDefault="00665799" w:rsidP="00665799">
      <w:pPr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</w:pPr>
      <w:r w:rsidRPr="00665799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Salary:                         </w:t>
      </w:r>
      <w:r w:rsidR="003752F1" w:rsidRPr="009060D3">
        <w:rPr>
          <w:rFonts w:ascii="Tahoma" w:hAnsi="Tahoma" w:cs="Tahoma"/>
          <w:color w:val="548DD4" w:themeColor="text2" w:themeTint="99"/>
          <w:sz w:val="28"/>
          <w:szCs w:val="28"/>
        </w:rPr>
        <w:t>£</w:t>
      </w:r>
      <w:r w:rsidR="00C33417">
        <w:rPr>
          <w:rFonts w:ascii="Tahoma" w:hAnsi="Tahoma" w:cs="Tahoma"/>
          <w:color w:val="548DD4" w:themeColor="text2" w:themeTint="99"/>
          <w:sz w:val="28"/>
          <w:szCs w:val="28"/>
        </w:rPr>
        <w:t>21</w:t>
      </w:r>
      <w:r w:rsidR="00556E05">
        <w:rPr>
          <w:rFonts w:ascii="Tahoma" w:hAnsi="Tahoma" w:cs="Tahoma"/>
          <w:color w:val="548DD4" w:themeColor="text2" w:themeTint="99"/>
          <w:sz w:val="28"/>
          <w:szCs w:val="28"/>
        </w:rPr>
        <w:t>,0</w:t>
      </w:r>
      <w:r w:rsidR="00A07437">
        <w:rPr>
          <w:rFonts w:ascii="Tahoma" w:hAnsi="Tahoma" w:cs="Tahoma"/>
          <w:color w:val="548DD4" w:themeColor="text2" w:themeTint="99"/>
          <w:sz w:val="28"/>
          <w:szCs w:val="28"/>
        </w:rPr>
        <w:t>5</w:t>
      </w:r>
      <w:r w:rsidR="00450B9C">
        <w:rPr>
          <w:rFonts w:ascii="Tahoma" w:hAnsi="Tahoma" w:cs="Tahoma"/>
          <w:color w:val="548DD4" w:themeColor="text2" w:themeTint="99"/>
          <w:sz w:val="28"/>
          <w:szCs w:val="28"/>
        </w:rPr>
        <w:t>1</w:t>
      </w:r>
      <w:r w:rsidR="003752F1" w:rsidRPr="009060D3">
        <w:rPr>
          <w:rFonts w:ascii="Tahoma" w:hAnsi="Tahoma" w:cs="Tahoma"/>
          <w:color w:val="548DD4" w:themeColor="text2" w:themeTint="99"/>
          <w:sz w:val="28"/>
          <w:szCs w:val="28"/>
        </w:rPr>
        <w:t xml:space="preserve"> pro rata (£</w:t>
      </w:r>
      <w:r w:rsidR="00556E05">
        <w:rPr>
          <w:rFonts w:ascii="Tahoma" w:hAnsi="Tahoma" w:cs="Tahoma"/>
          <w:color w:val="548DD4" w:themeColor="text2" w:themeTint="99"/>
          <w:sz w:val="28"/>
          <w:szCs w:val="28"/>
        </w:rPr>
        <w:t>36,840</w:t>
      </w:r>
      <w:r w:rsidR="003752F1" w:rsidRPr="009060D3">
        <w:rPr>
          <w:rFonts w:ascii="Tahoma" w:hAnsi="Tahoma" w:cs="Tahoma"/>
          <w:color w:val="548DD4" w:themeColor="text2" w:themeTint="99"/>
          <w:sz w:val="28"/>
          <w:szCs w:val="28"/>
        </w:rPr>
        <w:t xml:space="preserve"> </w:t>
      </w:r>
      <w:proofErr w:type="spellStart"/>
      <w:r w:rsidR="003752F1" w:rsidRPr="009060D3">
        <w:rPr>
          <w:rFonts w:ascii="Tahoma" w:hAnsi="Tahoma" w:cs="Tahoma"/>
          <w:color w:val="548DD4" w:themeColor="text2" w:themeTint="99"/>
          <w:sz w:val="28"/>
          <w:szCs w:val="28"/>
        </w:rPr>
        <w:t>fte</w:t>
      </w:r>
      <w:proofErr w:type="spellEnd"/>
      <w:r w:rsidR="003752F1" w:rsidRPr="009060D3">
        <w:rPr>
          <w:rFonts w:ascii="Tahoma" w:hAnsi="Tahoma" w:cs="Tahoma"/>
          <w:color w:val="548DD4" w:themeColor="text2" w:themeTint="99"/>
          <w:sz w:val="28"/>
          <w:szCs w:val="28"/>
        </w:rPr>
        <w:t>)</w:t>
      </w:r>
    </w:p>
    <w:p w14:paraId="1F41F80F" w14:textId="34A6C7F4" w:rsidR="00665799" w:rsidRPr="00665799" w:rsidRDefault="00665799" w:rsidP="00665799">
      <w:pPr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</w:pPr>
      <w:r w:rsidRPr="00665799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Length of contract:    </w:t>
      </w:r>
      <w:r w:rsidR="00FD5BBC">
        <w:rPr>
          <w:rFonts w:ascii="Tahoma" w:hAnsi="Tahoma" w:cs="Tahoma"/>
          <w:color w:val="548DD4" w:themeColor="text2" w:themeTint="99"/>
          <w:sz w:val="28"/>
          <w:szCs w:val="28"/>
        </w:rPr>
        <w:t>12 months</w:t>
      </w:r>
    </w:p>
    <w:p w14:paraId="0BC633ED" w14:textId="46889192" w:rsidR="00665799" w:rsidRPr="00665799" w:rsidRDefault="005A5D12" w:rsidP="00665799">
      <w:pPr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</w:pPr>
      <w:r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Please note: This position is </w:t>
      </w:r>
      <w:r w:rsidR="009D380C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initially </w:t>
      </w:r>
      <w:r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funded through a </w:t>
      </w:r>
      <w:r w:rsidR="009D380C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>12 month</w:t>
      </w:r>
      <w:r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 funding programme</w:t>
      </w:r>
      <w:r w:rsidR="000B31F5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>. I</w:t>
      </w:r>
      <w:r w:rsidR="00D86599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t is our intention </w:t>
      </w:r>
      <w:r w:rsidR="00F63D5F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that the successful applicant </w:t>
      </w:r>
      <w:r w:rsidR="00BE0B36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>will</w:t>
      </w:r>
      <w:r w:rsidR="00D86599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 seek further funding to ensure the </w:t>
      </w:r>
      <w:r w:rsidR="00AF325A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>continuation of this service</w:t>
      </w:r>
      <w:r w:rsidR="00BE0B36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>.</w:t>
      </w:r>
    </w:p>
    <w:p w14:paraId="6EAE1626" w14:textId="385A7275" w:rsidR="00B36A15" w:rsidRPr="00B36A15" w:rsidRDefault="00E776F2" w:rsidP="00B36A15">
      <w:pPr>
        <w:rPr>
          <w:rFonts w:ascii="Tahoma" w:hAnsi="Tahoma" w:cs="Tahoma"/>
          <w:color w:val="548DD4" w:themeColor="text2" w:themeTint="99"/>
          <w:sz w:val="28"/>
          <w:szCs w:val="28"/>
        </w:rPr>
      </w:pPr>
      <w:r>
        <w:rPr>
          <w:rFonts w:ascii="Tahoma" w:hAnsi="Tahoma" w:cs="Tahoma"/>
          <w:color w:val="548DD4" w:themeColor="text2" w:themeTint="99"/>
          <w:sz w:val="28"/>
          <w:szCs w:val="28"/>
        </w:rPr>
        <w:t>Following a period o</w:t>
      </w:r>
      <w:r w:rsidR="00B07529">
        <w:rPr>
          <w:rFonts w:ascii="Tahoma" w:hAnsi="Tahoma" w:cs="Tahoma"/>
          <w:color w:val="548DD4" w:themeColor="text2" w:themeTint="99"/>
          <w:sz w:val="28"/>
          <w:szCs w:val="28"/>
        </w:rPr>
        <w:t xml:space="preserve">f </w:t>
      </w:r>
      <w:r w:rsidR="00014318">
        <w:rPr>
          <w:rFonts w:ascii="Tahoma" w:hAnsi="Tahoma" w:cs="Tahoma"/>
          <w:color w:val="548DD4" w:themeColor="text2" w:themeTint="99"/>
          <w:sz w:val="28"/>
          <w:szCs w:val="28"/>
        </w:rPr>
        <w:t xml:space="preserve">intense </w:t>
      </w:r>
      <w:r w:rsidR="00B07529">
        <w:rPr>
          <w:rFonts w:ascii="Tahoma" w:hAnsi="Tahoma" w:cs="Tahoma"/>
          <w:color w:val="548DD4" w:themeColor="text2" w:themeTint="99"/>
          <w:sz w:val="28"/>
          <w:szCs w:val="28"/>
        </w:rPr>
        <w:t>strategic planning and redesign of services, we are seeking a</w:t>
      </w:r>
      <w:r w:rsidR="00A853C1">
        <w:rPr>
          <w:rFonts w:ascii="Tahoma" w:hAnsi="Tahoma" w:cs="Tahoma"/>
          <w:color w:val="548DD4" w:themeColor="text2" w:themeTint="99"/>
          <w:sz w:val="28"/>
          <w:szCs w:val="28"/>
        </w:rPr>
        <w:t xml:space="preserve"> dynamic and driven Business Development Manager</w:t>
      </w:r>
      <w:r w:rsidR="0050515D">
        <w:rPr>
          <w:rFonts w:ascii="Tahoma" w:hAnsi="Tahoma" w:cs="Tahoma"/>
          <w:color w:val="548DD4" w:themeColor="text2" w:themeTint="99"/>
          <w:sz w:val="28"/>
          <w:szCs w:val="28"/>
        </w:rPr>
        <w:t xml:space="preserve"> </w:t>
      </w:r>
      <w:r w:rsidR="00B36A15" w:rsidRPr="00B36A15">
        <w:rPr>
          <w:rFonts w:ascii="Tahoma" w:hAnsi="Tahoma" w:cs="Tahoma"/>
          <w:color w:val="548DD4" w:themeColor="text2" w:themeTint="99"/>
          <w:sz w:val="28"/>
          <w:szCs w:val="28"/>
        </w:rPr>
        <w:t>who can spearhead our fundraising initiatives, lead the development of new projects and support organisational change to facilitate the growth of our services.</w:t>
      </w:r>
    </w:p>
    <w:p w14:paraId="52FEE96B" w14:textId="5483C969" w:rsidR="00B01E02" w:rsidRDefault="00B01E02" w:rsidP="00B01E02">
      <w:pPr>
        <w:rPr>
          <w:rFonts w:ascii="Tahoma" w:hAnsi="Tahoma" w:cs="Tahoma"/>
          <w:color w:val="548DD4" w:themeColor="text2" w:themeTint="99"/>
          <w:sz w:val="28"/>
          <w:szCs w:val="28"/>
        </w:rPr>
      </w:pPr>
      <w:r w:rsidRPr="00B01E02">
        <w:rPr>
          <w:rFonts w:ascii="Tahoma" w:hAnsi="Tahoma" w:cs="Tahoma"/>
          <w:color w:val="548DD4" w:themeColor="text2" w:themeTint="99"/>
          <w:sz w:val="28"/>
          <w:szCs w:val="28"/>
        </w:rPr>
        <w:t>You will be part of the Senior Leadership Team, playing a pivotal role in shaping the future of our organisation to maximise the positive impact that we have on our member’s lives.  Starting with a strong foundation to build upon, you will lead on fundraising activities and service development to support our exciting new strategy.</w:t>
      </w:r>
    </w:p>
    <w:p w14:paraId="1C48FE62" w14:textId="70F2268C" w:rsidR="0085439A" w:rsidRPr="004557AF" w:rsidRDefault="0085439A" w:rsidP="0085439A">
      <w:pPr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</w:pPr>
      <w:r w:rsidRPr="0085439A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*An enhanced DBS will be required for </w:t>
      </w:r>
      <w:r w:rsidR="00B22654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>the</w:t>
      </w:r>
      <w:r w:rsidRPr="0085439A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 successful candidate, paid for by Bexley Deaf Centre (T&amp;Cs apply)</w:t>
      </w:r>
    </w:p>
    <w:p w14:paraId="11E4D33A" w14:textId="1F968881" w:rsidR="004557AF" w:rsidRDefault="004557AF" w:rsidP="0085439A">
      <w:pPr>
        <w:rPr>
          <w:rFonts w:ascii="Tahoma" w:hAnsi="Tahoma" w:cs="Tahoma"/>
          <w:color w:val="548DD4" w:themeColor="text2" w:themeTint="99"/>
          <w:sz w:val="28"/>
          <w:szCs w:val="28"/>
        </w:rPr>
      </w:pPr>
    </w:p>
    <w:p w14:paraId="275B0BB4" w14:textId="0745B540" w:rsidR="004045CB" w:rsidRDefault="004045CB" w:rsidP="0085439A">
      <w:pPr>
        <w:rPr>
          <w:rFonts w:ascii="Tahoma" w:hAnsi="Tahoma" w:cs="Tahoma"/>
          <w:color w:val="548DD4" w:themeColor="text2" w:themeTint="99"/>
          <w:sz w:val="28"/>
          <w:szCs w:val="28"/>
        </w:rPr>
      </w:pPr>
    </w:p>
    <w:p w14:paraId="317D5582" w14:textId="6BA965CA" w:rsidR="004045CB" w:rsidRDefault="004045CB" w:rsidP="0085439A">
      <w:pPr>
        <w:rPr>
          <w:rFonts w:ascii="Tahoma" w:hAnsi="Tahoma" w:cs="Tahoma"/>
          <w:color w:val="548DD4" w:themeColor="text2" w:themeTint="99"/>
          <w:sz w:val="28"/>
          <w:szCs w:val="28"/>
        </w:rPr>
      </w:pPr>
    </w:p>
    <w:p w14:paraId="0E1118D2" w14:textId="354CB85D" w:rsidR="004045CB" w:rsidRDefault="004045CB" w:rsidP="0085439A">
      <w:pPr>
        <w:rPr>
          <w:rFonts w:ascii="Tahoma" w:hAnsi="Tahoma" w:cs="Tahoma"/>
          <w:color w:val="548DD4" w:themeColor="text2" w:themeTint="99"/>
          <w:sz w:val="28"/>
          <w:szCs w:val="28"/>
        </w:rPr>
      </w:pPr>
    </w:p>
    <w:p w14:paraId="570D6EDB" w14:textId="77777777" w:rsidR="00F91FE2" w:rsidRDefault="00F91FE2" w:rsidP="0085439A">
      <w:pPr>
        <w:rPr>
          <w:rFonts w:ascii="Tahoma" w:hAnsi="Tahoma" w:cs="Tahoma"/>
          <w:color w:val="548DD4" w:themeColor="text2" w:themeTint="99"/>
          <w:sz w:val="28"/>
          <w:szCs w:val="28"/>
        </w:rPr>
      </w:pPr>
    </w:p>
    <w:p w14:paraId="12C1FC9C" w14:textId="4BACFF7D" w:rsidR="009217D3" w:rsidRPr="00564C37" w:rsidRDefault="00090FF0" w:rsidP="005F25A2">
      <w:pPr>
        <w:rPr>
          <w:rFonts w:ascii="Tahoma" w:hAnsi="Tahoma" w:cs="Tahoma"/>
          <w:b/>
          <w:bCs/>
          <w:color w:val="548DD4" w:themeColor="text2" w:themeTint="99"/>
          <w:sz w:val="20"/>
          <w:szCs w:val="20"/>
        </w:rPr>
      </w:pPr>
      <w:r w:rsidRPr="00F05EDC">
        <w:rPr>
          <w:rFonts w:ascii="Tahoma" w:hAnsi="Tahoma" w:cs="Tahoma"/>
          <w:b/>
          <w:bCs/>
          <w:noProof/>
          <w:color w:val="548DD4" w:themeColor="text2" w:themeTint="99"/>
          <w:sz w:val="56"/>
          <w:szCs w:val="56"/>
        </w:rPr>
        <w:lastRenderedPageBreak/>
        <w:drawing>
          <wp:anchor distT="0" distB="0" distL="114300" distR="114300" simplePos="0" relativeHeight="251658240" behindDoc="1" locked="0" layoutInCell="1" allowOverlap="1" wp14:anchorId="57777EFC" wp14:editId="07B6B898">
            <wp:simplePos x="0" y="0"/>
            <wp:positionH relativeFrom="column">
              <wp:posOffset>-76200</wp:posOffset>
            </wp:positionH>
            <wp:positionV relativeFrom="paragraph">
              <wp:posOffset>-75045</wp:posOffset>
            </wp:positionV>
            <wp:extent cx="422910" cy="443230"/>
            <wp:effectExtent l="0" t="0" r="0" b="0"/>
            <wp:wrapTight wrapText="bothSides">
              <wp:wrapPolygon edited="0">
                <wp:start x="0" y="0"/>
                <wp:lineTo x="0" y="20424"/>
                <wp:lineTo x="20432" y="20424"/>
                <wp:lineTo x="20432" y="0"/>
                <wp:lineTo x="0" y="0"/>
              </wp:wrapPolygon>
            </wp:wrapTight>
            <wp:docPr id="2106886338" name="Picture 1" descr="A blue silhouett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86338" name="Picture 1" descr="A blue silhouette of a person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EDC">
        <w:rPr>
          <w:rFonts w:ascii="Tahoma" w:hAnsi="Tahoma" w:cs="Tahoma"/>
          <w:b/>
          <w:bCs/>
          <w:color w:val="548DD4" w:themeColor="text2" w:themeTint="99"/>
          <w:sz w:val="56"/>
          <w:szCs w:val="56"/>
        </w:rPr>
        <w:t xml:space="preserve"> </w:t>
      </w:r>
      <w:r w:rsidR="00F05EDC" w:rsidRPr="00BE2A55"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  <w:t>Job description</w:t>
      </w:r>
    </w:p>
    <w:p w14:paraId="4442808E" w14:textId="38AEFDE3" w:rsidR="00BE2A55" w:rsidRPr="00F91FE2" w:rsidRDefault="00F91FE2" w:rsidP="005F25A2">
      <w:pPr>
        <w:pStyle w:val="ListParagraph"/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</w:pPr>
      <w:r w:rsidRPr="00F91FE2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>Fundraising and project development:</w:t>
      </w:r>
    </w:p>
    <w:p w14:paraId="5F98E568" w14:textId="2070A5E3" w:rsidR="00F91FE2" w:rsidRPr="00C25EDB" w:rsidRDefault="00F91FE2" w:rsidP="00F91FE2">
      <w:pPr>
        <w:pStyle w:val="ListParagraph"/>
        <w:numPr>
          <w:ilvl w:val="0"/>
          <w:numId w:val="16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 xml:space="preserve">Lead the implementation of Bexley Deaf Centre’s Fundraising Strategy, reviewing existing fundraising strategies, identifying opportunities for development and introducing innovative strategies to achieve fundraising goals.  </w:t>
      </w:r>
    </w:p>
    <w:p w14:paraId="07A5AF76" w14:textId="583EE610" w:rsidR="00F91FE2" w:rsidRPr="00C25EDB" w:rsidRDefault="00F91FE2" w:rsidP="00F91FE2">
      <w:pPr>
        <w:pStyle w:val="ListParagraph"/>
        <w:numPr>
          <w:ilvl w:val="0"/>
          <w:numId w:val="16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Research and pursue new funding opportunities; including grants, legacies and social enterprise/earned income opportunities.</w:t>
      </w:r>
    </w:p>
    <w:p w14:paraId="7A48EBD3" w14:textId="1E411A45" w:rsidR="00F91FE2" w:rsidRPr="00C25EDB" w:rsidRDefault="00F91FE2" w:rsidP="00F91FE2">
      <w:pPr>
        <w:pStyle w:val="ListParagraph"/>
        <w:numPr>
          <w:ilvl w:val="0"/>
          <w:numId w:val="16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Develop compelling cases for support, tailoring funding bids and applications accordingly.</w:t>
      </w:r>
    </w:p>
    <w:p w14:paraId="5A8BF310" w14:textId="115EF798" w:rsidR="00F91FE2" w:rsidRPr="00C25EDB" w:rsidRDefault="00F91FE2" w:rsidP="00F91FE2">
      <w:pPr>
        <w:pStyle w:val="ListParagraph"/>
        <w:numPr>
          <w:ilvl w:val="0"/>
          <w:numId w:val="16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Develop and maintain funding pipelines, providing reports to the Trustee Board</w:t>
      </w:r>
    </w:p>
    <w:p w14:paraId="45F89EEE" w14:textId="50539772" w:rsidR="00F91FE2" w:rsidRPr="00C25EDB" w:rsidRDefault="00F91FE2" w:rsidP="00F91FE2">
      <w:pPr>
        <w:pStyle w:val="ListParagraph"/>
        <w:numPr>
          <w:ilvl w:val="0"/>
          <w:numId w:val="16"/>
        </w:numPr>
        <w:rPr>
          <w:rFonts w:ascii="Tahoma" w:hAnsi="Tahoma" w:cs="Tahoma"/>
          <w:color w:val="548DD4" w:themeColor="text2" w:themeTint="99"/>
          <w:sz w:val="24"/>
          <w:szCs w:val="24"/>
          <w:u w:val="single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Support and line manage part-time member</w:t>
      </w:r>
      <w:r w:rsidR="00447E82">
        <w:rPr>
          <w:rFonts w:ascii="Tahoma" w:hAnsi="Tahoma" w:cs="Tahoma"/>
          <w:color w:val="548DD4" w:themeColor="text2" w:themeTint="99"/>
          <w:sz w:val="24"/>
          <w:szCs w:val="24"/>
        </w:rPr>
        <w:t>s</w:t>
      </w: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 xml:space="preserve"> of the team (may be required to support more staff if the role grows/adapts)</w:t>
      </w:r>
    </w:p>
    <w:p w14:paraId="6DF5DC70" w14:textId="0CB0046E" w:rsidR="00F91FE2" w:rsidRPr="00C25EDB" w:rsidRDefault="00F91FE2" w:rsidP="00F91FE2">
      <w:pPr>
        <w:pStyle w:val="ListParagraph"/>
        <w:numPr>
          <w:ilvl w:val="0"/>
          <w:numId w:val="16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Support the Chief Executive in extending and strengthening relationships with existing partners and developing new relationships.</w:t>
      </w:r>
    </w:p>
    <w:p w14:paraId="0C169593" w14:textId="0E64B821" w:rsidR="00F91FE2" w:rsidRPr="00C25EDB" w:rsidRDefault="00F91FE2" w:rsidP="00F91FE2">
      <w:pPr>
        <w:pStyle w:val="ListParagraph"/>
        <w:numPr>
          <w:ilvl w:val="0"/>
          <w:numId w:val="16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Ensure all fundraising initiatives adhere to best practices, ethical guidelines and legislation.</w:t>
      </w:r>
    </w:p>
    <w:p w14:paraId="5974D6A2" w14:textId="1BFBD812" w:rsidR="00F91FE2" w:rsidRPr="00C25EDB" w:rsidRDefault="00F91FE2" w:rsidP="00F91FE2">
      <w:pPr>
        <w:pStyle w:val="ListParagraph"/>
        <w:numPr>
          <w:ilvl w:val="0"/>
          <w:numId w:val="17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Identify and evaluate opportunities for new projects and initiatives aligned with the mission and objectives of the organisation.</w:t>
      </w:r>
    </w:p>
    <w:p w14:paraId="725AE176" w14:textId="0FE5DD08" w:rsidR="00F91FE2" w:rsidRPr="00C25EDB" w:rsidRDefault="00F91FE2" w:rsidP="00F91FE2">
      <w:pPr>
        <w:pStyle w:val="ListParagraph"/>
        <w:numPr>
          <w:ilvl w:val="0"/>
          <w:numId w:val="17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Lead the development of project proposals, including conducting needs assessments, defining project scopes, and establishing timelines and budgets.</w:t>
      </w:r>
    </w:p>
    <w:p w14:paraId="23885931" w14:textId="29DB9A8B" w:rsidR="00F91FE2" w:rsidRPr="00C25EDB" w:rsidRDefault="00F91FE2" w:rsidP="00F91FE2">
      <w:pPr>
        <w:pStyle w:val="ListParagraph"/>
        <w:numPr>
          <w:ilvl w:val="0"/>
          <w:numId w:val="17"/>
        </w:numPr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Collaborate with internal teams and external partners to ensure successful project implementation and delivery</w:t>
      </w:r>
      <w:r w:rsidRPr="00C25EDB"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  <w:t>.</w:t>
      </w:r>
    </w:p>
    <w:p w14:paraId="40D260E0" w14:textId="54BC92E0" w:rsidR="00F91FE2" w:rsidRPr="00C25EDB" w:rsidRDefault="00F91FE2" w:rsidP="00F91FE2">
      <w:pPr>
        <w:pStyle w:val="ListParagraph"/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</w:pPr>
    </w:p>
    <w:p w14:paraId="61DB546E" w14:textId="0B1FEBA2" w:rsidR="00F91FE2" w:rsidRPr="002A2C69" w:rsidRDefault="00F91FE2" w:rsidP="00F91FE2">
      <w:pPr>
        <w:pStyle w:val="ListParagraph"/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</w:pPr>
      <w:r w:rsidRPr="002A2C69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>Organisational Change and Growth:</w:t>
      </w:r>
    </w:p>
    <w:p w14:paraId="3642DEBF" w14:textId="6D87A8D1" w:rsidR="00F91FE2" w:rsidRPr="00C25EDB" w:rsidRDefault="00F91FE2" w:rsidP="00F91FE2">
      <w:pPr>
        <w:pStyle w:val="ListParagraph"/>
        <w:numPr>
          <w:ilvl w:val="0"/>
          <w:numId w:val="18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Work closely with the senior leadership team to identify areas for organisational growth and improvement.</w:t>
      </w:r>
    </w:p>
    <w:p w14:paraId="3E68169C" w14:textId="2CADBA97" w:rsidR="00F91FE2" w:rsidRPr="00C25EDB" w:rsidRDefault="00F91FE2" w:rsidP="00F91FE2">
      <w:pPr>
        <w:pStyle w:val="ListParagraph"/>
        <w:numPr>
          <w:ilvl w:val="0"/>
          <w:numId w:val="18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Champion initiatives aimed at enhancing organisational capacity, efficiency, and sustainability.</w:t>
      </w:r>
    </w:p>
    <w:p w14:paraId="3A38349E" w14:textId="7BBE8EB9" w:rsidR="00F91FE2" w:rsidRPr="00C25EDB" w:rsidRDefault="00F91FE2" w:rsidP="00F91FE2">
      <w:pPr>
        <w:pStyle w:val="ListParagraph"/>
        <w:numPr>
          <w:ilvl w:val="0"/>
          <w:numId w:val="18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Support change management processes to foster a culture of innovation and continuous improvement.</w:t>
      </w:r>
    </w:p>
    <w:p w14:paraId="340E688C" w14:textId="73D8C516" w:rsidR="002F0831" w:rsidRPr="00C25EDB" w:rsidRDefault="00F91FE2" w:rsidP="009D6E62">
      <w:pPr>
        <w:pStyle w:val="ListParagraph"/>
        <w:numPr>
          <w:ilvl w:val="0"/>
          <w:numId w:val="18"/>
        </w:numPr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Coach, motivate and guide staff and volunteers.</w:t>
      </w:r>
    </w:p>
    <w:p w14:paraId="12583ADD" w14:textId="35A37A2B" w:rsidR="002F0831" w:rsidRPr="00C25EDB" w:rsidRDefault="002F0831" w:rsidP="00F91FE2">
      <w:pPr>
        <w:pStyle w:val="ListParagraph"/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</w:pPr>
    </w:p>
    <w:p w14:paraId="71E5639D" w14:textId="29F8A573" w:rsidR="00F91FE2" w:rsidRPr="002A2C69" w:rsidRDefault="00F91FE2" w:rsidP="00F91FE2">
      <w:pPr>
        <w:pStyle w:val="ListParagraph"/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</w:pPr>
      <w:r w:rsidRPr="002A2C69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>Other:</w:t>
      </w:r>
    </w:p>
    <w:p w14:paraId="082B6777" w14:textId="37655A30" w:rsidR="00F91FE2" w:rsidRPr="00C25EDB" w:rsidRDefault="00F91FE2" w:rsidP="00F91FE2">
      <w:pPr>
        <w:pStyle w:val="ListParagraph"/>
        <w:numPr>
          <w:ilvl w:val="0"/>
          <w:numId w:val="19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To be familiar with and work within the organisation and the service’s values policies and procedures, maintaining records and reports accordingly.</w:t>
      </w:r>
    </w:p>
    <w:p w14:paraId="042CE33A" w14:textId="60BA0B35" w:rsidR="00F91FE2" w:rsidRPr="00C25EDB" w:rsidRDefault="00F91FE2" w:rsidP="00F91FE2">
      <w:pPr>
        <w:pStyle w:val="ListParagraph"/>
        <w:numPr>
          <w:ilvl w:val="0"/>
          <w:numId w:val="19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To be a part of the Senior Leadership Team, supporting the wider team in the absence of other management.</w:t>
      </w:r>
    </w:p>
    <w:p w14:paraId="4915D4E1" w14:textId="006EB308" w:rsidR="00F91FE2" w:rsidRPr="00C25EDB" w:rsidRDefault="00F91FE2" w:rsidP="00F91FE2">
      <w:pPr>
        <w:pStyle w:val="ListParagraph"/>
        <w:numPr>
          <w:ilvl w:val="0"/>
          <w:numId w:val="19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To attend and participate in team meetings, supervisions, appraisals and training as required.</w:t>
      </w:r>
    </w:p>
    <w:p w14:paraId="0E0D7988" w14:textId="29BEB962" w:rsidR="00F91FE2" w:rsidRPr="00C25EDB" w:rsidRDefault="00F91FE2" w:rsidP="00FC1FFB">
      <w:pPr>
        <w:pStyle w:val="ListParagraph"/>
        <w:numPr>
          <w:ilvl w:val="0"/>
          <w:numId w:val="19"/>
        </w:numPr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 xml:space="preserve">To support anti-discrimination policies and procedures and </w:t>
      </w:r>
      <w:r w:rsidR="009E142B" w:rsidRPr="00C25EDB">
        <w:rPr>
          <w:rFonts w:ascii="Tahoma" w:hAnsi="Tahoma" w:cs="Tahoma"/>
          <w:color w:val="548DD4" w:themeColor="text2" w:themeTint="99"/>
          <w:sz w:val="24"/>
          <w:szCs w:val="24"/>
        </w:rPr>
        <w:t>always promote equality of opportunity</w:t>
      </w: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.</w:t>
      </w:r>
    </w:p>
    <w:p w14:paraId="47AFC3B5" w14:textId="77777777" w:rsidR="00C25EDB" w:rsidRPr="00C25EDB" w:rsidRDefault="00C25EDB" w:rsidP="00C25EDB">
      <w:pPr>
        <w:pStyle w:val="ListParagraph"/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</w:pPr>
    </w:p>
    <w:p w14:paraId="691EE851" w14:textId="39FD1F27" w:rsidR="009636CA" w:rsidRPr="009636CA" w:rsidRDefault="009636CA" w:rsidP="009636CA">
      <w:pPr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352F0D53" wp14:editId="3E715015">
            <wp:simplePos x="0" y="0"/>
            <wp:positionH relativeFrom="column">
              <wp:posOffset>0</wp:posOffset>
            </wp:positionH>
            <wp:positionV relativeFrom="paragraph">
              <wp:posOffset>-97790</wp:posOffset>
            </wp:positionV>
            <wp:extent cx="510540" cy="518160"/>
            <wp:effectExtent l="0" t="0" r="3810" b="0"/>
            <wp:wrapTight wrapText="bothSides">
              <wp:wrapPolygon edited="0">
                <wp:start x="0" y="0"/>
                <wp:lineTo x="0" y="20647"/>
                <wp:lineTo x="20955" y="20647"/>
                <wp:lineTo x="20955" y="0"/>
                <wp:lineTo x="0" y="0"/>
              </wp:wrapPolygon>
            </wp:wrapTight>
            <wp:docPr id="611801355" name="Picture 4" descr="A blue silhouett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blue silhouette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548DD4" w:themeColor="text2" w:themeTint="99"/>
          <w:sz w:val="28"/>
          <w:szCs w:val="28"/>
        </w:rPr>
        <w:t xml:space="preserve">  </w:t>
      </w:r>
      <w:r w:rsidRPr="009636CA"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  <w:t>Person specification</w:t>
      </w:r>
    </w:p>
    <w:p w14:paraId="39061332" w14:textId="797EE219" w:rsidR="009636CA" w:rsidRDefault="009636CA" w:rsidP="00D30A2E">
      <w:pPr>
        <w:pStyle w:val="ListParagraph"/>
        <w:spacing w:line="360" w:lineRule="auto"/>
        <w:rPr>
          <w:rFonts w:ascii="Tahoma" w:hAnsi="Tahoma" w:cs="Tahoma"/>
          <w:b/>
          <w:bCs/>
          <w:color w:val="548DD4" w:themeColor="text2" w:themeTint="99"/>
          <w:sz w:val="26"/>
          <w:szCs w:val="26"/>
        </w:rPr>
      </w:pPr>
      <w:r>
        <w:rPr>
          <w:rFonts w:ascii="Tahoma" w:hAnsi="Tahoma" w:cs="Tahoma"/>
          <w:b/>
          <w:bCs/>
          <w:color w:val="548DD4" w:themeColor="text2" w:themeTint="99"/>
          <w:sz w:val="40"/>
          <w:szCs w:val="40"/>
        </w:rPr>
        <w:t>Essential requirements</w:t>
      </w:r>
    </w:p>
    <w:p w14:paraId="66DC6B2B" w14:textId="28125B00" w:rsidR="00F91FE2" w:rsidRPr="009636CA" w:rsidRDefault="00F91FE2" w:rsidP="00D30A2E">
      <w:pPr>
        <w:pStyle w:val="ListParagraph"/>
        <w:spacing w:line="360" w:lineRule="auto"/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</w:pPr>
      <w:r w:rsidRPr="009636CA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 xml:space="preserve">Skills, Abilities and Knowledge: </w:t>
      </w:r>
    </w:p>
    <w:p w14:paraId="310845BC" w14:textId="72C78D12" w:rsidR="00F91FE2" w:rsidRPr="00C25EDB" w:rsidRDefault="00F91FE2" w:rsidP="00F91FE2">
      <w:pPr>
        <w:pStyle w:val="ListParagraph"/>
        <w:numPr>
          <w:ilvl w:val="0"/>
          <w:numId w:val="15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Demonstrated success in securing funding from diverse sources and exceeding fundraising targets.</w:t>
      </w:r>
    </w:p>
    <w:p w14:paraId="25681377" w14:textId="513E0D57" w:rsidR="00F91FE2" w:rsidRPr="00C25EDB" w:rsidRDefault="00F91FE2" w:rsidP="00F91FE2">
      <w:pPr>
        <w:pStyle w:val="ListParagraph"/>
        <w:numPr>
          <w:ilvl w:val="0"/>
          <w:numId w:val="15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Strong strategic planning and analytical skills, with the ability to identify opportunities and develop effective strategies.</w:t>
      </w:r>
    </w:p>
    <w:p w14:paraId="24BF91BA" w14:textId="7927474D" w:rsidR="00F91FE2" w:rsidRPr="00C25EDB" w:rsidRDefault="00F91FE2" w:rsidP="00F91FE2">
      <w:pPr>
        <w:pStyle w:val="ListParagraph"/>
        <w:numPr>
          <w:ilvl w:val="0"/>
          <w:numId w:val="15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Excellent communication and interpersonal skills, with the ability to influence stakeholders at all levels.</w:t>
      </w:r>
    </w:p>
    <w:p w14:paraId="644649B6" w14:textId="1CF79778" w:rsidR="00F91FE2" w:rsidRPr="00C25EDB" w:rsidRDefault="00F91FE2" w:rsidP="00F91FE2">
      <w:pPr>
        <w:pStyle w:val="ListParagraph"/>
        <w:numPr>
          <w:ilvl w:val="0"/>
          <w:numId w:val="15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Able to develop rapport and build strong relationships with a wide range of people, including people who are Deaf or with hearing loss, commissioners and funders.</w:t>
      </w:r>
    </w:p>
    <w:p w14:paraId="7786AD58" w14:textId="77777777" w:rsidR="00F91FE2" w:rsidRPr="00C25EDB" w:rsidRDefault="00F91FE2" w:rsidP="00F91FE2">
      <w:pPr>
        <w:pStyle w:val="ListParagraph"/>
        <w:numPr>
          <w:ilvl w:val="0"/>
          <w:numId w:val="15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Excellent time management, organisational and administrative skills</w:t>
      </w:r>
    </w:p>
    <w:p w14:paraId="04B50E32" w14:textId="79C28AF1" w:rsidR="00F91FE2" w:rsidRPr="00C25EDB" w:rsidRDefault="00F91FE2" w:rsidP="00F91FE2">
      <w:pPr>
        <w:pStyle w:val="ListParagraph"/>
        <w:numPr>
          <w:ilvl w:val="0"/>
          <w:numId w:val="15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A high level of literacy with experience of proofreading and editing reports.</w:t>
      </w:r>
    </w:p>
    <w:p w14:paraId="30EE4624" w14:textId="77777777" w:rsidR="00F91FE2" w:rsidRPr="00C25EDB" w:rsidRDefault="00F91FE2" w:rsidP="00F91FE2">
      <w:pPr>
        <w:pStyle w:val="ListParagraph"/>
        <w:numPr>
          <w:ilvl w:val="0"/>
          <w:numId w:val="15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 xml:space="preserve">Strong computer literacy skills including use of Microsoft 365 tools, Canva. </w:t>
      </w:r>
    </w:p>
    <w:p w14:paraId="4005B2D6" w14:textId="0EA9087A" w:rsidR="00F91FE2" w:rsidRPr="00C25EDB" w:rsidRDefault="00F91FE2" w:rsidP="00F91FE2">
      <w:pPr>
        <w:pStyle w:val="ListParagraph"/>
        <w:numPr>
          <w:ilvl w:val="0"/>
          <w:numId w:val="15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C25EDB">
        <w:rPr>
          <w:rFonts w:ascii="Tahoma" w:hAnsi="Tahoma" w:cs="Tahoma"/>
          <w:color w:val="548DD4" w:themeColor="text2" w:themeTint="99"/>
          <w:sz w:val="24"/>
          <w:szCs w:val="24"/>
        </w:rPr>
        <w:t>Demonstrate good understanding of the challenges and opportunities facing the charity sector.</w:t>
      </w:r>
    </w:p>
    <w:p w14:paraId="282882EA" w14:textId="1942CBFA" w:rsidR="00A54177" w:rsidRPr="002F0831" w:rsidRDefault="00A54177" w:rsidP="00A54177">
      <w:pPr>
        <w:pStyle w:val="ListParagraph"/>
        <w:rPr>
          <w:rFonts w:ascii="Tahoma" w:hAnsi="Tahoma" w:cs="Tahoma"/>
          <w:color w:val="548DD4" w:themeColor="text2" w:themeTint="99"/>
          <w:sz w:val="26"/>
          <w:szCs w:val="26"/>
        </w:rPr>
      </w:pPr>
    </w:p>
    <w:p w14:paraId="6D027DBF" w14:textId="652F294F" w:rsidR="00F91FE2" w:rsidRPr="00CB3F93" w:rsidRDefault="00F91FE2" w:rsidP="00F91FE2">
      <w:pPr>
        <w:pStyle w:val="ListParagraph"/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</w:pPr>
      <w:r w:rsidRPr="00CB3F93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>Experience:</w:t>
      </w:r>
    </w:p>
    <w:p w14:paraId="139EF436" w14:textId="11A60B57" w:rsidR="00F91FE2" w:rsidRPr="00B51176" w:rsidRDefault="00F91FE2" w:rsidP="00F91FE2">
      <w:pPr>
        <w:pStyle w:val="ListParagraph"/>
        <w:numPr>
          <w:ilvl w:val="0"/>
          <w:numId w:val="14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B51176">
        <w:rPr>
          <w:rFonts w:ascii="Tahoma" w:hAnsi="Tahoma" w:cs="Tahoma"/>
          <w:color w:val="548DD4" w:themeColor="text2" w:themeTint="99"/>
          <w:sz w:val="24"/>
          <w:szCs w:val="24"/>
        </w:rPr>
        <w:t>Proven experience in fundraising, business development, or project management within the charity sector.</w:t>
      </w:r>
    </w:p>
    <w:p w14:paraId="540B7DC7" w14:textId="6507260E" w:rsidR="00F91FE2" w:rsidRPr="00B51176" w:rsidRDefault="00F91FE2" w:rsidP="00F91FE2">
      <w:pPr>
        <w:pStyle w:val="ListParagraph"/>
        <w:numPr>
          <w:ilvl w:val="0"/>
          <w:numId w:val="14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B51176">
        <w:rPr>
          <w:rFonts w:ascii="Tahoma" w:hAnsi="Tahoma" w:cs="Tahoma"/>
          <w:color w:val="548DD4" w:themeColor="text2" w:themeTint="99"/>
          <w:sz w:val="24"/>
          <w:szCs w:val="24"/>
        </w:rPr>
        <w:t>Experience with change management processes and driving organisational growth and development.</w:t>
      </w:r>
    </w:p>
    <w:p w14:paraId="57E5240B" w14:textId="77777777" w:rsidR="00F91FE2" w:rsidRPr="00B51176" w:rsidRDefault="00F91FE2" w:rsidP="00F91FE2">
      <w:pPr>
        <w:pStyle w:val="ListParagraph"/>
        <w:numPr>
          <w:ilvl w:val="0"/>
          <w:numId w:val="14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B51176">
        <w:rPr>
          <w:rFonts w:ascii="Tahoma" w:hAnsi="Tahoma" w:cs="Tahoma"/>
          <w:color w:val="548DD4" w:themeColor="text2" w:themeTint="99"/>
          <w:sz w:val="24"/>
          <w:szCs w:val="24"/>
        </w:rPr>
        <w:t>Understanding of impact measurement and reporting</w:t>
      </w:r>
    </w:p>
    <w:p w14:paraId="0CA4914A" w14:textId="09A51974" w:rsidR="00F91FE2" w:rsidRPr="00B51176" w:rsidRDefault="00F91FE2" w:rsidP="00F91FE2">
      <w:pPr>
        <w:pStyle w:val="ListParagraph"/>
        <w:numPr>
          <w:ilvl w:val="0"/>
          <w:numId w:val="14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B51176">
        <w:rPr>
          <w:rFonts w:ascii="Tahoma" w:hAnsi="Tahoma" w:cs="Tahoma"/>
          <w:color w:val="548DD4" w:themeColor="text2" w:themeTint="99"/>
          <w:sz w:val="24"/>
          <w:szCs w:val="24"/>
        </w:rPr>
        <w:t>Experience of leading a team including coaching, wellbeing and development</w:t>
      </w:r>
    </w:p>
    <w:p w14:paraId="20668ED0" w14:textId="7D0DAB2C" w:rsidR="00F91FE2" w:rsidRPr="002F0831" w:rsidRDefault="00F91FE2" w:rsidP="00F91FE2">
      <w:pPr>
        <w:pStyle w:val="ListParagraph"/>
        <w:rPr>
          <w:rFonts w:ascii="Tahoma" w:hAnsi="Tahoma" w:cs="Tahoma"/>
          <w:b/>
          <w:bCs/>
          <w:color w:val="548DD4" w:themeColor="text2" w:themeTint="99"/>
          <w:sz w:val="26"/>
          <w:szCs w:val="26"/>
        </w:rPr>
      </w:pPr>
    </w:p>
    <w:p w14:paraId="1A22A7E3" w14:textId="02BCFBD3" w:rsidR="00F91FE2" w:rsidRPr="00CB3F93" w:rsidRDefault="00F91FE2" w:rsidP="00F91FE2">
      <w:pPr>
        <w:pStyle w:val="ListParagraph"/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</w:pPr>
      <w:r w:rsidRPr="00CB3F93">
        <w:rPr>
          <w:rFonts w:ascii="Tahoma" w:hAnsi="Tahoma" w:cs="Tahoma"/>
          <w:b/>
          <w:bCs/>
          <w:color w:val="548DD4" w:themeColor="text2" w:themeTint="99"/>
          <w:sz w:val="28"/>
          <w:szCs w:val="28"/>
        </w:rPr>
        <w:t>Values and Personal Qualities:</w:t>
      </w:r>
    </w:p>
    <w:p w14:paraId="3E8F7FDD" w14:textId="587DDD2B" w:rsidR="00F91FE2" w:rsidRPr="0004242C" w:rsidRDefault="00F91FE2" w:rsidP="00F91FE2">
      <w:pPr>
        <w:pStyle w:val="ListParagraph"/>
        <w:numPr>
          <w:ilvl w:val="0"/>
          <w:numId w:val="14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04242C">
        <w:rPr>
          <w:rFonts w:ascii="Tahoma" w:hAnsi="Tahoma" w:cs="Tahoma"/>
          <w:color w:val="548DD4" w:themeColor="text2" w:themeTint="99"/>
          <w:sz w:val="24"/>
          <w:szCs w:val="24"/>
        </w:rPr>
        <w:t>Have a passion for, or interest in, supporting people with hearing loss.</w:t>
      </w:r>
    </w:p>
    <w:p w14:paraId="2229174E" w14:textId="059C115B" w:rsidR="00F91FE2" w:rsidRPr="0004242C" w:rsidRDefault="00F91FE2" w:rsidP="00F91FE2">
      <w:pPr>
        <w:pStyle w:val="ListParagraph"/>
        <w:numPr>
          <w:ilvl w:val="0"/>
          <w:numId w:val="14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04242C">
        <w:rPr>
          <w:rFonts w:ascii="Tahoma" w:hAnsi="Tahoma" w:cs="Tahoma"/>
          <w:color w:val="548DD4" w:themeColor="text2" w:themeTint="99"/>
          <w:sz w:val="24"/>
          <w:szCs w:val="24"/>
        </w:rPr>
        <w:t>Demonstrate an understanding and commitment to promote equal opportunities, diversity and safeguarding.</w:t>
      </w:r>
    </w:p>
    <w:p w14:paraId="1D6FD2E5" w14:textId="20C6EEC0" w:rsidR="00F91FE2" w:rsidRPr="0004242C" w:rsidRDefault="00F91FE2" w:rsidP="00F91FE2">
      <w:pPr>
        <w:pStyle w:val="ListParagraph"/>
        <w:numPr>
          <w:ilvl w:val="0"/>
          <w:numId w:val="14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04242C">
        <w:rPr>
          <w:rFonts w:ascii="Tahoma" w:hAnsi="Tahoma" w:cs="Tahoma"/>
          <w:color w:val="548DD4" w:themeColor="text2" w:themeTint="99"/>
          <w:sz w:val="24"/>
          <w:szCs w:val="24"/>
        </w:rPr>
        <w:t>Able to influence people to positively participate and quickly build rapport with others.</w:t>
      </w:r>
    </w:p>
    <w:p w14:paraId="65FA6093" w14:textId="0CCCDA0C" w:rsidR="00F91FE2" w:rsidRPr="0004242C" w:rsidRDefault="00F91FE2" w:rsidP="00F91FE2">
      <w:pPr>
        <w:pStyle w:val="ListParagraph"/>
        <w:numPr>
          <w:ilvl w:val="0"/>
          <w:numId w:val="14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04242C">
        <w:rPr>
          <w:rFonts w:ascii="Tahoma" w:hAnsi="Tahoma" w:cs="Tahoma"/>
          <w:color w:val="548DD4" w:themeColor="text2" w:themeTint="99"/>
          <w:sz w:val="24"/>
          <w:szCs w:val="24"/>
        </w:rPr>
        <w:t>Calm under pressure</w:t>
      </w:r>
    </w:p>
    <w:p w14:paraId="5157C8E2" w14:textId="4FB30DF4" w:rsidR="00F91FE2" w:rsidRPr="0004242C" w:rsidRDefault="00F91FE2" w:rsidP="00F91FE2">
      <w:pPr>
        <w:pStyle w:val="ListParagraph"/>
        <w:numPr>
          <w:ilvl w:val="0"/>
          <w:numId w:val="14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04242C">
        <w:rPr>
          <w:rFonts w:ascii="Tahoma" w:hAnsi="Tahoma" w:cs="Tahoma"/>
          <w:color w:val="548DD4" w:themeColor="text2" w:themeTint="99"/>
          <w:sz w:val="24"/>
          <w:szCs w:val="24"/>
        </w:rPr>
        <w:t>Pro-active and confident to work without direct supervision.</w:t>
      </w:r>
    </w:p>
    <w:p w14:paraId="2FC26C01" w14:textId="77777777" w:rsidR="00F91FE2" w:rsidRPr="0004242C" w:rsidRDefault="00F91FE2" w:rsidP="00F91FE2">
      <w:pPr>
        <w:pStyle w:val="ListParagraph"/>
        <w:numPr>
          <w:ilvl w:val="0"/>
          <w:numId w:val="14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04242C">
        <w:rPr>
          <w:rFonts w:ascii="Tahoma" w:hAnsi="Tahoma" w:cs="Tahoma"/>
          <w:color w:val="548DD4" w:themeColor="text2" w:themeTint="99"/>
          <w:sz w:val="24"/>
          <w:szCs w:val="24"/>
        </w:rPr>
        <w:t>Uses initiative and creativity to make decisions or recommend solutions to challenges.</w:t>
      </w:r>
    </w:p>
    <w:p w14:paraId="50B63D67" w14:textId="5476FE88" w:rsidR="00F91FE2" w:rsidRPr="0004242C" w:rsidRDefault="00F91FE2" w:rsidP="00F91FE2">
      <w:pPr>
        <w:pStyle w:val="ListParagraph"/>
        <w:numPr>
          <w:ilvl w:val="0"/>
          <w:numId w:val="14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04242C">
        <w:rPr>
          <w:rFonts w:ascii="Tahoma" w:hAnsi="Tahoma" w:cs="Tahoma"/>
          <w:color w:val="548DD4" w:themeColor="text2" w:themeTint="99"/>
          <w:sz w:val="24"/>
          <w:szCs w:val="24"/>
        </w:rPr>
        <w:t>Always looking for ways to improve service</w:t>
      </w:r>
    </w:p>
    <w:p w14:paraId="7A5E667D" w14:textId="77777777" w:rsidR="00F91FE2" w:rsidRDefault="00F91FE2" w:rsidP="00F91FE2">
      <w:pPr>
        <w:pStyle w:val="ListParagraph"/>
        <w:numPr>
          <w:ilvl w:val="0"/>
          <w:numId w:val="14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04242C">
        <w:rPr>
          <w:rFonts w:ascii="Tahoma" w:hAnsi="Tahoma" w:cs="Tahoma"/>
          <w:color w:val="548DD4" w:themeColor="text2" w:themeTint="99"/>
          <w:sz w:val="24"/>
          <w:szCs w:val="24"/>
        </w:rPr>
        <w:t>British Sign Language L2 qualified (desirable)</w:t>
      </w:r>
    </w:p>
    <w:p w14:paraId="4DA48C5C" w14:textId="41987D3C" w:rsidR="0004242C" w:rsidRDefault="0004242C" w:rsidP="0004242C">
      <w:pPr>
        <w:rPr>
          <w:rFonts w:ascii="Tahoma" w:hAnsi="Tahoma" w:cs="Tahoma"/>
          <w:color w:val="548DD4" w:themeColor="text2" w:themeTint="99"/>
          <w:sz w:val="24"/>
          <w:szCs w:val="24"/>
        </w:rPr>
      </w:pPr>
    </w:p>
    <w:p w14:paraId="60433181" w14:textId="77777777" w:rsidR="0004242C" w:rsidRDefault="0004242C" w:rsidP="0004242C">
      <w:pPr>
        <w:rPr>
          <w:rFonts w:ascii="Tahoma" w:hAnsi="Tahoma" w:cs="Tahoma"/>
          <w:color w:val="548DD4" w:themeColor="text2" w:themeTint="99"/>
          <w:sz w:val="24"/>
          <w:szCs w:val="24"/>
        </w:rPr>
      </w:pPr>
    </w:p>
    <w:p w14:paraId="7F1EB194" w14:textId="77777777" w:rsidR="0004242C" w:rsidRDefault="0004242C" w:rsidP="0004242C">
      <w:pPr>
        <w:rPr>
          <w:rFonts w:ascii="Tahoma" w:hAnsi="Tahoma" w:cs="Tahoma"/>
          <w:color w:val="548DD4" w:themeColor="text2" w:themeTint="99"/>
          <w:sz w:val="24"/>
          <w:szCs w:val="24"/>
        </w:rPr>
      </w:pPr>
    </w:p>
    <w:p w14:paraId="102C7754" w14:textId="41B9432B" w:rsidR="005257BA" w:rsidRDefault="00DD3BB7" w:rsidP="005257BA">
      <w:pPr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</w:pPr>
      <w:r>
        <w:rPr>
          <w:rFonts w:ascii="Tahoma" w:hAnsi="Tahoma" w:cs="Tahoma"/>
          <w:noProof/>
          <w:color w:val="1F497D" w:themeColor="text2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ED5D2EE" wp14:editId="2971FA19">
            <wp:simplePos x="0" y="0"/>
            <wp:positionH relativeFrom="column">
              <wp:posOffset>-152400</wp:posOffset>
            </wp:positionH>
            <wp:positionV relativeFrom="paragraph">
              <wp:posOffset>-90170</wp:posOffset>
            </wp:positionV>
            <wp:extent cx="708660" cy="708660"/>
            <wp:effectExtent l="0" t="0" r="0" b="0"/>
            <wp:wrapTight wrapText="bothSides">
              <wp:wrapPolygon edited="0">
                <wp:start x="1742" y="2323"/>
                <wp:lineTo x="1742" y="13935"/>
                <wp:lineTo x="13935" y="18581"/>
                <wp:lineTo x="16258" y="18581"/>
                <wp:lineTo x="19161" y="12774"/>
                <wp:lineTo x="18581" y="2323"/>
                <wp:lineTo x="1742" y="2323"/>
              </wp:wrapPolygon>
            </wp:wrapTight>
            <wp:docPr id="1321019883" name="Graphic 46" descr="Comment Lik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19883" name="Graphic 1321019883" descr="Comment Like with solid fill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FFF">
        <w:rPr>
          <w:rFonts w:ascii="Tahoma" w:hAnsi="Tahoma" w:cs="Tahoma"/>
          <w:b/>
          <w:bCs/>
          <w:color w:val="548DD4" w:themeColor="text2" w:themeTint="99"/>
          <w:sz w:val="56"/>
          <w:szCs w:val="56"/>
        </w:rPr>
        <w:t xml:space="preserve"> </w:t>
      </w:r>
      <w:r w:rsidR="008167AC" w:rsidRPr="009A3359"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  <w:t>Staff benefits</w:t>
      </w:r>
    </w:p>
    <w:p w14:paraId="09FBE1EC" w14:textId="07AD4ED3" w:rsidR="00365FFF" w:rsidRPr="00240E75" w:rsidRDefault="00365FFF" w:rsidP="00933486">
      <w:pPr>
        <w:pStyle w:val="ListParagraph"/>
        <w:numPr>
          <w:ilvl w:val="0"/>
          <w:numId w:val="10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240E75">
        <w:rPr>
          <w:rFonts w:ascii="Tahoma" w:hAnsi="Tahoma" w:cs="Tahoma"/>
          <w:color w:val="548DD4" w:themeColor="text2" w:themeTint="99"/>
          <w:sz w:val="24"/>
          <w:szCs w:val="24"/>
        </w:rPr>
        <w:t>Workplace pension scheme</w:t>
      </w:r>
    </w:p>
    <w:p w14:paraId="6571B823" w14:textId="7898E3C5" w:rsidR="00365FFF" w:rsidRPr="00240E75" w:rsidRDefault="00381828" w:rsidP="00933486">
      <w:pPr>
        <w:pStyle w:val="ListParagraph"/>
        <w:numPr>
          <w:ilvl w:val="0"/>
          <w:numId w:val="10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240E75">
        <w:rPr>
          <w:rFonts w:ascii="Tahoma" w:hAnsi="Tahoma" w:cs="Tahoma"/>
          <w:color w:val="548DD4" w:themeColor="text2" w:themeTint="99"/>
          <w:sz w:val="24"/>
          <w:szCs w:val="24"/>
        </w:rPr>
        <w:t>Annual leave of 5.6 weeks, plus additional time off at Christmas</w:t>
      </w:r>
      <w:r w:rsidR="00BA7CA0" w:rsidRPr="00240E75">
        <w:rPr>
          <w:rFonts w:ascii="Tahoma" w:hAnsi="Tahoma" w:cs="Tahoma"/>
          <w:color w:val="548DD4" w:themeColor="text2" w:themeTint="99"/>
          <w:sz w:val="24"/>
          <w:szCs w:val="24"/>
        </w:rPr>
        <w:t xml:space="preserve"> plus </w:t>
      </w:r>
      <w:r w:rsidR="00B45214" w:rsidRPr="00240E75">
        <w:rPr>
          <w:rFonts w:ascii="Tahoma" w:hAnsi="Tahoma" w:cs="Tahoma"/>
          <w:color w:val="548DD4" w:themeColor="text2" w:themeTint="99"/>
          <w:sz w:val="24"/>
          <w:szCs w:val="24"/>
        </w:rPr>
        <w:t xml:space="preserve">some </w:t>
      </w:r>
      <w:r w:rsidR="00BA7CA0" w:rsidRPr="00240E75">
        <w:rPr>
          <w:rFonts w:ascii="Tahoma" w:hAnsi="Tahoma" w:cs="Tahoma"/>
          <w:color w:val="548DD4" w:themeColor="text2" w:themeTint="99"/>
          <w:sz w:val="24"/>
          <w:szCs w:val="24"/>
        </w:rPr>
        <w:t>public bank holidays</w:t>
      </w:r>
    </w:p>
    <w:p w14:paraId="0BAD6CF3" w14:textId="32E1752B" w:rsidR="00BA7CA0" w:rsidRPr="00240E75" w:rsidRDefault="00925B05" w:rsidP="00933486">
      <w:pPr>
        <w:pStyle w:val="ListParagraph"/>
        <w:numPr>
          <w:ilvl w:val="0"/>
          <w:numId w:val="10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240E75">
        <w:rPr>
          <w:rFonts w:ascii="Tahoma" w:hAnsi="Tahoma" w:cs="Tahoma"/>
          <w:color w:val="548DD4" w:themeColor="text2" w:themeTint="99"/>
          <w:sz w:val="24"/>
          <w:szCs w:val="24"/>
        </w:rPr>
        <w:t>Flexible approach to working arrangements</w:t>
      </w:r>
    </w:p>
    <w:p w14:paraId="7C7E0101" w14:textId="46D81530" w:rsidR="00925B05" w:rsidRPr="00240E75" w:rsidRDefault="00D80479" w:rsidP="00933486">
      <w:pPr>
        <w:pStyle w:val="ListParagraph"/>
        <w:numPr>
          <w:ilvl w:val="0"/>
          <w:numId w:val="10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240E75">
        <w:rPr>
          <w:rFonts w:ascii="Tahoma" w:hAnsi="Tahoma" w:cs="Tahoma"/>
          <w:color w:val="548DD4" w:themeColor="text2" w:themeTint="99"/>
          <w:sz w:val="24"/>
          <w:szCs w:val="24"/>
        </w:rPr>
        <w:t>Health and wellbeing – access to employee assistance programme</w:t>
      </w:r>
    </w:p>
    <w:p w14:paraId="56A9AB56" w14:textId="4E6B1C8C" w:rsidR="006E1792" w:rsidRPr="00240E75" w:rsidRDefault="0048798B" w:rsidP="00933486">
      <w:pPr>
        <w:pStyle w:val="ListParagraph"/>
        <w:numPr>
          <w:ilvl w:val="0"/>
          <w:numId w:val="10"/>
        </w:num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240E75">
        <w:rPr>
          <w:rFonts w:ascii="Tahoma" w:hAnsi="Tahoma" w:cs="Tahoma"/>
          <w:color w:val="548DD4" w:themeColor="text2" w:themeTint="99"/>
          <w:sz w:val="24"/>
          <w:szCs w:val="24"/>
        </w:rPr>
        <w:t xml:space="preserve">Discounts at local shops and restaurants </w:t>
      </w:r>
      <w:r w:rsidR="00A93240" w:rsidRPr="00240E75">
        <w:rPr>
          <w:rFonts w:ascii="Tahoma" w:hAnsi="Tahoma" w:cs="Tahoma"/>
          <w:color w:val="548DD4" w:themeColor="text2" w:themeTint="99"/>
          <w:sz w:val="24"/>
          <w:szCs w:val="24"/>
        </w:rPr>
        <w:t>(through Blue Light Card)</w:t>
      </w:r>
    </w:p>
    <w:p w14:paraId="2E403233" w14:textId="6C265FEB" w:rsidR="00162C53" w:rsidRPr="00240E75" w:rsidRDefault="00162C53" w:rsidP="00162C53">
      <w:pPr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</w:pPr>
      <w:r w:rsidRPr="00240E75"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  <w:t xml:space="preserve">In accordance with Bexley Deaf Centre policy we </w:t>
      </w:r>
      <w:r w:rsidR="00FA60D0" w:rsidRPr="00240E75"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  <w:t>will</w:t>
      </w:r>
      <w:r w:rsidRPr="00240E75"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  <w:t xml:space="preserve"> need the successful candidate to be screened by the DBS. However, a criminal record may not necessarily exclude you from being able to take up the job</w:t>
      </w:r>
      <w:r w:rsidR="00E80CF2" w:rsidRPr="00240E75"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  <w:t>.</w:t>
      </w:r>
    </w:p>
    <w:p w14:paraId="0D341F67" w14:textId="21EB016B" w:rsidR="00B07529" w:rsidRDefault="00E80CF2" w:rsidP="00A25376">
      <w:p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7D6FF1">
        <w:rPr>
          <w:rFonts w:ascii="Tahoma" w:hAnsi="Tahoma" w:cs="Tahoma"/>
          <w:color w:val="548DD4" w:themeColor="text2" w:themeTint="99"/>
          <w:sz w:val="24"/>
          <w:szCs w:val="24"/>
        </w:rPr>
        <w:t xml:space="preserve">We </w:t>
      </w:r>
      <w:r w:rsidR="0073711D">
        <w:rPr>
          <w:rFonts w:ascii="Tahoma" w:hAnsi="Tahoma" w:cs="Tahoma"/>
          <w:color w:val="548DD4" w:themeColor="text2" w:themeTint="99"/>
          <w:sz w:val="24"/>
          <w:szCs w:val="24"/>
        </w:rPr>
        <w:t xml:space="preserve">actively </w:t>
      </w:r>
      <w:r w:rsidR="0047295E">
        <w:rPr>
          <w:rFonts w:ascii="Tahoma" w:hAnsi="Tahoma" w:cs="Tahoma"/>
          <w:color w:val="548DD4" w:themeColor="text2" w:themeTint="99"/>
          <w:sz w:val="24"/>
          <w:szCs w:val="24"/>
        </w:rPr>
        <w:t xml:space="preserve">encourage and welcome applications from everyone; including applicants with lived experience, </w:t>
      </w:r>
      <w:r w:rsidR="00C96711">
        <w:rPr>
          <w:rFonts w:ascii="Tahoma" w:hAnsi="Tahoma" w:cs="Tahoma"/>
          <w:color w:val="548DD4" w:themeColor="text2" w:themeTint="99"/>
          <w:sz w:val="24"/>
          <w:szCs w:val="24"/>
        </w:rPr>
        <w:t>those who are</w:t>
      </w:r>
      <w:r w:rsidR="003A5E7E">
        <w:rPr>
          <w:rFonts w:ascii="Tahoma" w:hAnsi="Tahoma" w:cs="Tahoma"/>
          <w:color w:val="548DD4" w:themeColor="text2" w:themeTint="99"/>
          <w:sz w:val="24"/>
          <w:szCs w:val="24"/>
        </w:rPr>
        <w:t xml:space="preserve"> Lesbian, Gay, Bisexual, Transgender, Queer (or questioning), Intersex </w:t>
      </w:r>
      <w:r w:rsidR="00721E6D">
        <w:rPr>
          <w:rFonts w:ascii="Tahoma" w:hAnsi="Tahoma" w:cs="Tahoma"/>
          <w:color w:val="548DD4" w:themeColor="text2" w:themeTint="99"/>
          <w:sz w:val="24"/>
          <w:szCs w:val="24"/>
        </w:rPr>
        <w:t>and (asexual) (LGBTQIA+)</w:t>
      </w:r>
      <w:r w:rsidR="00831388">
        <w:rPr>
          <w:rFonts w:ascii="Tahoma" w:hAnsi="Tahoma" w:cs="Tahoma"/>
          <w:color w:val="548DD4" w:themeColor="text2" w:themeTint="99"/>
          <w:sz w:val="24"/>
          <w:szCs w:val="24"/>
        </w:rPr>
        <w:t>, people with a disability, and people from Black, Asian and Minority Ethnic (BAME) backgrounds.</w:t>
      </w:r>
    </w:p>
    <w:p w14:paraId="19CE6025" w14:textId="487CD176" w:rsidR="00831388" w:rsidRDefault="00831388" w:rsidP="00A25376">
      <w:pPr>
        <w:rPr>
          <w:rFonts w:ascii="Tahoma" w:hAnsi="Tahoma" w:cs="Tahoma"/>
          <w:color w:val="548DD4" w:themeColor="text2" w:themeTint="99"/>
          <w:sz w:val="24"/>
          <w:szCs w:val="24"/>
        </w:rPr>
      </w:pPr>
      <w:r>
        <w:rPr>
          <w:rFonts w:ascii="Tahoma" w:hAnsi="Tahoma" w:cs="Tahoma"/>
          <w:color w:val="548DD4" w:themeColor="text2" w:themeTint="99"/>
          <w:sz w:val="24"/>
          <w:szCs w:val="24"/>
        </w:rPr>
        <w:t>As a Disabi</w:t>
      </w:r>
      <w:r w:rsidR="005754BD">
        <w:rPr>
          <w:rFonts w:ascii="Tahoma" w:hAnsi="Tahoma" w:cs="Tahoma"/>
          <w:color w:val="548DD4" w:themeColor="text2" w:themeTint="99"/>
          <w:sz w:val="24"/>
          <w:szCs w:val="24"/>
        </w:rPr>
        <w:t xml:space="preserve">lity Confident Committed employer, we are happy to discuss any support or adjustments you may need during your application </w:t>
      </w:r>
      <w:r w:rsidR="00E3505A">
        <w:rPr>
          <w:rFonts w:ascii="Tahoma" w:hAnsi="Tahoma" w:cs="Tahoma"/>
          <w:color w:val="548DD4" w:themeColor="text2" w:themeTint="99"/>
          <w:sz w:val="24"/>
          <w:szCs w:val="24"/>
        </w:rPr>
        <w:t>and/or interview process.</w:t>
      </w:r>
    </w:p>
    <w:p w14:paraId="2FAF2E22" w14:textId="77777777" w:rsidR="00EB4FE2" w:rsidRDefault="00EB4FE2" w:rsidP="00A25376">
      <w:pPr>
        <w:rPr>
          <w:rFonts w:ascii="Tahoma" w:hAnsi="Tahoma" w:cs="Tahoma"/>
          <w:color w:val="548DD4" w:themeColor="text2" w:themeTint="99"/>
          <w:sz w:val="24"/>
          <w:szCs w:val="24"/>
        </w:rPr>
      </w:pPr>
    </w:p>
    <w:p w14:paraId="1018F7B3" w14:textId="645CFD63" w:rsidR="00B22654" w:rsidRDefault="00902E3D" w:rsidP="00A25376">
      <w:pPr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</w:pPr>
      <w:r>
        <w:rPr>
          <w:rFonts w:ascii="Tahoma" w:hAnsi="Tahoma" w:cs="Tahoma"/>
          <w:b/>
          <w:bCs/>
          <w:noProof/>
          <w:color w:val="1F497D" w:themeColor="text2"/>
          <w:sz w:val="48"/>
          <w:szCs w:val="48"/>
        </w:rPr>
        <w:drawing>
          <wp:anchor distT="0" distB="0" distL="114300" distR="114300" simplePos="0" relativeHeight="251678720" behindDoc="1" locked="0" layoutInCell="1" allowOverlap="1" wp14:anchorId="5146C0D0" wp14:editId="479B2186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495300" cy="495300"/>
            <wp:effectExtent l="0" t="0" r="0" b="0"/>
            <wp:wrapTight wrapText="bothSides">
              <wp:wrapPolygon edited="0">
                <wp:start x="4985" y="0"/>
                <wp:lineTo x="4154" y="2492"/>
                <wp:lineTo x="4154" y="14954"/>
                <wp:lineTo x="6646" y="20769"/>
                <wp:lineTo x="15785" y="20769"/>
                <wp:lineTo x="17446" y="14123"/>
                <wp:lineTo x="12462" y="0"/>
                <wp:lineTo x="4985" y="0"/>
              </wp:wrapPolygon>
            </wp:wrapTight>
            <wp:docPr id="1256634748" name="Graphic 6" descr="Double Tap Gestur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634748" name="Graphic 1256634748" descr="Double Tap Gesture with solid fill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  <w:t xml:space="preserve">  </w:t>
      </w:r>
      <w:r w:rsidR="00FB2311"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  <w:t>H</w:t>
      </w:r>
      <w:r w:rsidR="00B22654" w:rsidRPr="00FC0256"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  <w:t xml:space="preserve">ow to </w:t>
      </w:r>
      <w:r w:rsidR="00146D75" w:rsidRPr="00FC0256">
        <w:rPr>
          <w:rFonts w:ascii="Tahoma" w:hAnsi="Tahoma" w:cs="Tahoma"/>
          <w:b/>
          <w:bCs/>
          <w:color w:val="548DD4" w:themeColor="text2" w:themeTint="99"/>
          <w:sz w:val="48"/>
          <w:szCs w:val="48"/>
        </w:rPr>
        <w:t>apply</w:t>
      </w:r>
    </w:p>
    <w:p w14:paraId="57E04B3B" w14:textId="3278DCB4" w:rsidR="00FA7D63" w:rsidRDefault="00FA7D63" w:rsidP="00A25376">
      <w:p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33399A">
        <w:rPr>
          <w:rFonts w:ascii="Tahoma" w:hAnsi="Tahoma" w:cs="Tahoma"/>
          <w:color w:val="548DD4" w:themeColor="text2" w:themeTint="99"/>
          <w:sz w:val="24"/>
          <w:szCs w:val="24"/>
        </w:rPr>
        <w:t xml:space="preserve">Please submit your CV and </w:t>
      </w:r>
      <w:r w:rsidR="0033399A" w:rsidRPr="0033399A">
        <w:rPr>
          <w:rFonts w:ascii="Tahoma" w:hAnsi="Tahoma" w:cs="Tahoma"/>
          <w:color w:val="548DD4" w:themeColor="text2" w:themeTint="99"/>
          <w:sz w:val="24"/>
          <w:szCs w:val="24"/>
        </w:rPr>
        <w:t>covering letter to</w:t>
      </w:r>
      <w:r w:rsidR="0033399A">
        <w:rPr>
          <w:rFonts w:ascii="Tahoma" w:hAnsi="Tahoma" w:cs="Tahoma"/>
          <w:color w:val="548DD4" w:themeColor="text2" w:themeTint="99"/>
          <w:sz w:val="24"/>
          <w:szCs w:val="24"/>
        </w:rPr>
        <w:t xml:space="preserve">: </w:t>
      </w:r>
      <w:hyperlink r:id="rId23" w:history="1">
        <w:r w:rsidR="00C842BE" w:rsidRPr="00EC5BC8">
          <w:rPr>
            <w:rStyle w:val="Hyperlink"/>
            <w:rFonts w:ascii="Tahoma" w:hAnsi="Tahoma" w:cs="Tahoma"/>
            <w:color w:val="6666FF" w:themeColor="hyperlink" w:themeTint="99"/>
            <w:sz w:val="24"/>
            <w:szCs w:val="24"/>
          </w:rPr>
          <w:t>tania@bexleydeafcentre.co.uk</w:t>
        </w:r>
      </w:hyperlink>
    </w:p>
    <w:p w14:paraId="049E95A6" w14:textId="28D4AD58" w:rsidR="00C842BE" w:rsidRDefault="00C842BE" w:rsidP="00A25376">
      <w:p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7559C2"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  <w:t xml:space="preserve">Closing date for </w:t>
      </w:r>
      <w:r w:rsidR="007559C2" w:rsidRPr="007559C2"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  <w:t>applications:</w:t>
      </w:r>
      <w:r>
        <w:rPr>
          <w:rFonts w:ascii="Tahoma" w:hAnsi="Tahoma" w:cs="Tahoma"/>
          <w:color w:val="548DD4" w:themeColor="text2" w:themeTint="99"/>
          <w:sz w:val="24"/>
          <w:szCs w:val="24"/>
        </w:rPr>
        <w:t xml:space="preserve"> </w:t>
      </w:r>
      <w:r w:rsidR="009F1716">
        <w:rPr>
          <w:rFonts w:ascii="Tahoma" w:hAnsi="Tahoma" w:cs="Tahoma"/>
          <w:color w:val="548DD4" w:themeColor="text2" w:themeTint="99"/>
          <w:sz w:val="24"/>
          <w:szCs w:val="24"/>
        </w:rPr>
        <w:t>5pm,</w:t>
      </w:r>
      <w:r>
        <w:rPr>
          <w:rFonts w:ascii="Tahoma" w:hAnsi="Tahoma" w:cs="Tahoma"/>
          <w:color w:val="548DD4" w:themeColor="text2" w:themeTint="99"/>
          <w:sz w:val="24"/>
          <w:szCs w:val="24"/>
        </w:rPr>
        <w:t xml:space="preserve"> </w:t>
      </w:r>
      <w:r w:rsidR="007559C2">
        <w:rPr>
          <w:rFonts w:ascii="Tahoma" w:hAnsi="Tahoma" w:cs="Tahoma"/>
          <w:color w:val="548DD4" w:themeColor="text2" w:themeTint="99"/>
          <w:sz w:val="24"/>
          <w:szCs w:val="24"/>
        </w:rPr>
        <w:t>1</w:t>
      </w:r>
      <w:r w:rsidR="003E03BA">
        <w:rPr>
          <w:rFonts w:ascii="Tahoma" w:hAnsi="Tahoma" w:cs="Tahoma"/>
          <w:color w:val="548DD4" w:themeColor="text2" w:themeTint="99"/>
          <w:sz w:val="24"/>
          <w:szCs w:val="24"/>
        </w:rPr>
        <w:t>5</w:t>
      </w:r>
      <w:r w:rsidR="007559C2" w:rsidRPr="007559C2">
        <w:rPr>
          <w:rFonts w:ascii="Tahoma" w:hAnsi="Tahoma" w:cs="Tahoma"/>
          <w:color w:val="548DD4" w:themeColor="text2" w:themeTint="99"/>
          <w:sz w:val="24"/>
          <w:szCs w:val="24"/>
          <w:vertAlign w:val="superscript"/>
        </w:rPr>
        <w:t>th</w:t>
      </w:r>
      <w:r w:rsidR="007559C2">
        <w:rPr>
          <w:rFonts w:ascii="Tahoma" w:hAnsi="Tahoma" w:cs="Tahoma"/>
          <w:color w:val="548DD4" w:themeColor="text2" w:themeTint="99"/>
          <w:sz w:val="24"/>
          <w:szCs w:val="24"/>
        </w:rPr>
        <w:t xml:space="preserve"> September 2025</w:t>
      </w:r>
    </w:p>
    <w:p w14:paraId="063E7D52" w14:textId="650E4B40" w:rsidR="007559C2" w:rsidRDefault="007559C2" w:rsidP="00A25376">
      <w:p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703A2F"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  <w:t>Interviews will be held</w:t>
      </w:r>
      <w:r w:rsidR="00BC2E39" w:rsidRPr="00703A2F"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  <w:t xml:space="preserve"> </w:t>
      </w:r>
      <w:r w:rsidR="00D13112" w:rsidRPr="00703A2F"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  <w:t>on</w:t>
      </w:r>
      <w:r w:rsidR="00703A2F" w:rsidRPr="00703A2F">
        <w:rPr>
          <w:rFonts w:ascii="Tahoma" w:hAnsi="Tahoma" w:cs="Tahoma"/>
          <w:b/>
          <w:bCs/>
          <w:color w:val="548DD4" w:themeColor="text2" w:themeTint="99"/>
          <w:sz w:val="24"/>
          <w:szCs w:val="24"/>
        </w:rPr>
        <w:t>:</w:t>
      </w:r>
      <w:r w:rsidR="00D13112">
        <w:rPr>
          <w:rFonts w:ascii="Tahoma" w:hAnsi="Tahoma" w:cs="Tahoma"/>
          <w:color w:val="548DD4" w:themeColor="text2" w:themeTint="99"/>
          <w:sz w:val="24"/>
          <w:szCs w:val="24"/>
        </w:rPr>
        <w:t xml:space="preserve"> </w:t>
      </w:r>
      <w:r w:rsidR="00703A2F">
        <w:rPr>
          <w:rFonts w:ascii="Tahoma" w:hAnsi="Tahoma" w:cs="Tahoma"/>
          <w:color w:val="548DD4" w:themeColor="text2" w:themeTint="99"/>
          <w:sz w:val="24"/>
          <w:szCs w:val="24"/>
        </w:rPr>
        <w:t xml:space="preserve">Thursday </w:t>
      </w:r>
      <w:r w:rsidR="00CF6281">
        <w:rPr>
          <w:rFonts w:ascii="Tahoma" w:hAnsi="Tahoma" w:cs="Tahoma"/>
          <w:color w:val="548DD4" w:themeColor="text2" w:themeTint="99"/>
          <w:sz w:val="24"/>
          <w:szCs w:val="24"/>
        </w:rPr>
        <w:t>25</w:t>
      </w:r>
      <w:r w:rsidR="00CF6281" w:rsidRPr="00CF6281">
        <w:rPr>
          <w:rFonts w:ascii="Tahoma" w:hAnsi="Tahoma" w:cs="Tahoma"/>
          <w:color w:val="548DD4" w:themeColor="text2" w:themeTint="99"/>
          <w:sz w:val="24"/>
          <w:szCs w:val="24"/>
          <w:vertAlign w:val="superscript"/>
        </w:rPr>
        <w:t>th</w:t>
      </w:r>
      <w:r w:rsidR="00CF6281">
        <w:rPr>
          <w:rFonts w:ascii="Tahoma" w:hAnsi="Tahoma" w:cs="Tahoma"/>
          <w:color w:val="548DD4" w:themeColor="text2" w:themeTint="99"/>
          <w:sz w:val="24"/>
          <w:szCs w:val="24"/>
        </w:rPr>
        <w:t xml:space="preserve"> September</w:t>
      </w:r>
      <w:r w:rsidR="00703A2F">
        <w:rPr>
          <w:rFonts w:ascii="Tahoma" w:hAnsi="Tahoma" w:cs="Tahoma"/>
          <w:color w:val="548DD4" w:themeColor="text2" w:themeTint="99"/>
          <w:sz w:val="24"/>
          <w:szCs w:val="24"/>
        </w:rPr>
        <w:t xml:space="preserve"> 2025</w:t>
      </w:r>
    </w:p>
    <w:p w14:paraId="4339E346" w14:textId="2943D0D7" w:rsidR="00F474D9" w:rsidRPr="0033399A" w:rsidRDefault="00A92926" w:rsidP="00A25376">
      <w:pPr>
        <w:rPr>
          <w:rFonts w:ascii="Tahoma" w:hAnsi="Tahoma" w:cs="Tahoma"/>
          <w:color w:val="548DD4" w:themeColor="text2" w:themeTint="99"/>
          <w:sz w:val="24"/>
          <w:szCs w:val="24"/>
        </w:rPr>
      </w:pPr>
      <w:r>
        <w:rPr>
          <w:rFonts w:ascii="Tahoma" w:hAnsi="Tahoma" w:cs="Tahoma"/>
          <w:color w:val="548DD4" w:themeColor="text2" w:themeTint="99"/>
          <w:sz w:val="24"/>
          <w:szCs w:val="24"/>
        </w:rPr>
        <w:t xml:space="preserve">Please bear in mind when you write your covering letter that you demonstrate your understanding of the role requirements, how your knowledge, skills and experience </w:t>
      </w:r>
      <w:r w:rsidR="008E6867">
        <w:rPr>
          <w:rFonts w:ascii="Tahoma" w:hAnsi="Tahoma" w:cs="Tahoma"/>
          <w:color w:val="548DD4" w:themeColor="text2" w:themeTint="99"/>
          <w:sz w:val="24"/>
          <w:szCs w:val="24"/>
        </w:rPr>
        <w:t>make you the right choice of candidate.</w:t>
      </w:r>
    </w:p>
    <w:p w14:paraId="34BB8A7C" w14:textId="777C6751" w:rsidR="00FA7D63" w:rsidRPr="00FC0256" w:rsidRDefault="00EB4FE2" w:rsidP="00A25376">
      <w:pPr>
        <w:rPr>
          <w:rFonts w:ascii="Tahoma" w:hAnsi="Tahoma" w:cs="Tahoma"/>
          <w:color w:val="548DD4" w:themeColor="text2" w:themeTint="99"/>
          <w:sz w:val="24"/>
          <w:szCs w:val="24"/>
        </w:rPr>
      </w:pPr>
      <w:r w:rsidRPr="00256206">
        <w:rPr>
          <w:rFonts w:ascii="Tahoma" w:hAnsi="Tahoma" w:cs="Tahoma"/>
          <w:noProof/>
          <w:color w:val="1F497D" w:themeColor="text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7444CBA" wp14:editId="6408E2FE">
                <wp:simplePos x="0" y="0"/>
                <wp:positionH relativeFrom="column">
                  <wp:posOffset>-1905</wp:posOffset>
                </wp:positionH>
                <wp:positionV relativeFrom="paragraph">
                  <wp:posOffset>85090</wp:posOffset>
                </wp:positionV>
                <wp:extent cx="5970905" cy="1177290"/>
                <wp:effectExtent l="0" t="0" r="10795" b="22860"/>
                <wp:wrapNone/>
                <wp:docPr id="6067281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905" cy="1177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372F1" w14:textId="77777777" w:rsidR="008A41D2" w:rsidRDefault="008A41D2" w:rsidP="008A41D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ED6E06">
                              <w:rPr>
                                <w:rFonts w:ascii="Tahoma" w:hAnsi="Tahoma" w:cs="Tahoma"/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  <w:t>Want to chat about this role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548DD4" w:themeColor="text2" w:themeTint="99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D2D533B" w14:textId="77777777" w:rsidR="008A41D2" w:rsidRDefault="008A41D2" w:rsidP="008A41D2">
                            <w:pPr>
                              <w:rPr>
                                <w:rStyle w:val="Hyperlink"/>
                                <w:rFonts w:ascii="Tahoma" w:hAnsi="Tahoma" w:cs="Tahoma"/>
                                <w:color w:val="6666FF" w:themeColor="hyperlink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If you have any further questions about the role or would like to discuss anything in this pack further, please contact Tania Bushell by emailing </w:t>
                            </w:r>
                            <w:hyperlink r:id="rId24" w:history="1">
                              <w:r w:rsidRPr="00C21559">
                                <w:rPr>
                                  <w:rStyle w:val="Hyperlink"/>
                                  <w:rFonts w:ascii="Tahoma" w:hAnsi="Tahoma" w:cs="Tahoma"/>
                                  <w:color w:val="6666FF" w:themeColor="hyperlink" w:themeTint="99"/>
                                  <w:sz w:val="28"/>
                                  <w:szCs w:val="28"/>
                                </w:rPr>
                                <w:t>tania@bexleydeafcentre.co.uk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or calling 01322 351122</w:t>
                            </w:r>
                          </w:p>
                          <w:p w14:paraId="4C60C921" w14:textId="77777777" w:rsidR="00ED6E06" w:rsidRDefault="00ED6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444C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15pt;margin-top:6.7pt;width:470.15pt;height:92.7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" fillcolor="#dbe5f1 [660]" strokeweight=".5pt">
                <v:textbox>
                  <w:txbxContent>
                    <w:p w14:paraId="481372F1" w14:textId="77777777" w:rsidR="008A41D2" w:rsidRDefault="008A41D2" w:rsidP="008A41D2">
                      <w:pPr>
                        <w:rPr>
                          <w:rFonts w:ascii="Tahoma" w:hAnsi="Tahoma" w:cs="Tahoma"/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ED6E06">
                        <w:rPr>
                          <w:rFonts w:ascii="Tahoma" w:hAnsi="Tahoma" w:cs="Tahoma"/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  <w:t>Want to chat about this role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548DD4" w:themeColor="text2" w:themeTint="99"/>
                          <w:sz w:val="28"/>
                          <w:szCs w:val="28"/>
                        </w:rPr>
                        <w:t>?</w:t>
                      </w:r>
                    </w:p>
                    <w:p w14:paraId="2D2D533B" w14:textId="77777777" w:rsidR="008A41D2" w:rsidRDefault="008A41D2" w:rsidP="008A41D2">
                      <w:pPr>
                        <w:rPr>
                          <w:rStyle w:val="Hyperlink"/>
                          <w:rFonts w:ascii="Tahoma" w:hAnsi="Tahoma" w:cs="Tahoma"/>
                          <w:color w:val="6666FF" w:themeColor="hyperlink" w:themeTint="9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548DD4" w:themeColor="text2" w:themeTint="99"/>
                          <w:sz w:val="28"/>
                          <w:szCs w:val="28"/>
                        </w:rPr>
                        <w:t xml:space="preserve">If you have any further questions about the role or would like to discuss anything in this pack further, please contact Tania Bushell by emailing </w:t>
                      </w:r>
                      <w:hyperlink r:id="rId25" w:history="1">
                        <w:r w:rsidRPr="00C21559">
                          <w:rPr>
                            <w:rStyle w:val="Hyperlink"/>
                            <w:rFonts w:ascii="Tahoma" w:hAnsi="Tahoma" w:cs="Tahoma"/>
                            <w:color w:val="6666FF" w:themeColor="hyperlink" w:themeTint="99"/>
                            <w:sz w:val="28"/>
                            <w:szCs w:val="28"/>
                          </w:rPr>
                          <w:t>tania@bexleydeafcentre.co.uk</w:t>
                        </w:r>
                      </w:hyperlink>
                      <w:r>
                        <w:rPr>
                          <w:rFonts w:ascii="Tahoma" w:hAnsi="Tahoma" w:cs="Tahoma"/>
                          <w:color w:val="548DD4" w:themeColor="text2" w:themeTint="99"/>
                          <w:sz w:val="28"/>
                          <w:szCs w:val="28"/>
                        </w:rPr>
                        <w:t xml:space="preserve"> or calling 01322 351122</w:t>
                      </w:r>
                    </w:p>
                    <w:p w14:paraId="4C60C921" w14:textId="77777777" w:rsidR="00ED6E06" w:rsidRDefault="00ED6E06"/>
                  </w:txbxContent>
                </v:textbox>
              </v:shape>
            </w:pict>
          </mc:Fallback>
        </mc:AlternateContent>
      </w:r>
    </w:p>
    <w:sectPr w:rsidR="00FA7D63" w:rsidRPr="00FC0256" w:rsidSect="00796CD3">
      <w:head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51F88" w14:textId="77777777" w:rsidR="00EB53FE" w:rsidRDefault="00EB53FE">
      <w:pPr>
        <w:spacing w:after="0" w:line="240" w:lineRule="auto"/>
      </w:pPr>
      <w:r>
        <w:separator/>
      </w:r>
    </w:p>
  </w:endnote>
  <w:endnote w:type="continuationSeparator" w:id="0">
    <w:p w14:paraId="32E0D094" w14:textId="77777777" w:rsidR="00EB53FE" w:rsidRDefault="00EB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13A71" w14:textId="77777777" w:rsidR="00EB53FE" w:rsidRDefault="00EB53FE">
      <w:pPr>
        <w:spacing w:after="0" w:line="240" w:lineRule="auto"/>
      </w:pPr>
      <w:r>
        <w:separator/>
      </w:r>
    </w:p>
  </w:footnote>
  <w:footnote w:type="continuationSeparator" w:id="0">
    <w:p w14:paraId="0722955D" w14:textId="77777777" w:rsidR="00EB53FE" w:rsidRDefault="00EB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D3F5" w14:textId="77777777" w:rsidR="00F91FE2" w:rsidRPr="00B30AFA" w:rsidRDefault="00F91FE2" w:rsidP="00FA42CD">
    <w:pPr>
      <w:pStyle w:val="Heading2"/>
      <w:rPr>
        <w:rFonts w:ascii="Tahoma" w:hAnsi="Tahoma" w:cs="Tahoma"/>
        <w:b/>
        <w:color w:val="000000" w:themeColor="text1"/>
      </w:rPr>
    </w:pPr>
    <w:r w:rsidRPr="00B30AFA">
      <w:rPr>
        <w:rFonts w:ascii="Tahoma" w:hAnsi="Tahoma" w:cs="Tahoma"/>
        <w:b/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7E4A7989" wp14:editId="37065D7F">
          <wp:simplePos x="0" y="0"/>
          <wp:positionH relativeFrom="column">
            <wp:posOffset>5730240</wp:posOffset>
          </wp:positionH>
          <wp:positionV relativeFrom="paragraph">
            <wp:posOffset>-320675</wp:posOffset>
          </wp:positionV>
          <wp:extent cx="776605" cy="607060"/>
          <wp:effectExtent l="0" t="0" r="4445" b="2540"/>
          <wp:wrapTight wrapText="bothSides">
            <wp:wrapPolygon edited="0">
              <wp:start x="0" y="0"/>
              <wp:lineTo x="0" y="21013"/>
              <wp:lineTo x="21194" y="21013"/>
              <wp:lineTo x="21194" y="0"/>
              <wp:lineTo x="0" y="0"/>
            </wp:wrapPolygon>
          </wp:wrapTight>
          <wp:docPr id="656914201" name="Picture 1" descr="A sign with blue and grey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669061" name="Picture 1" descr="A sign with blue and grey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0AFA">
      <w:rPr>
        <w:rFonts w:ascii="Tahoma" w:hAnsi="Tahoma" w:cs="Tahoma"/>
        <w:b/>
        <w:color w:val="000000" w:themeColor="text1"/>
      </w:rPr>
      <w:t xml:space="preserve">Job Description: Business Development </w:t>
    </w:r>
    <w:r w:rsidRPr="00B30AFA">
      <w:rPr>
        <w:rFonts w:ascii="Tahoma" w:hAnsi="Tahoma" w:cs="Tahoma"/>
        <w:b/>
        <w:bCs/>
        <w:color w:val="000000" w:themeColor="text1"/>
      </w:rPr>
      <w:t>Manager</w:t>
    </w:r>
  </w:p>
  <w:p w14:paraId="0C660BF0" w14:textId="77777777" w:rsidR="00F91FE2" w:rsidRDefault="00F9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A blue silhouette of a person&#10;&#10;Description automatically generated with medium confidence" style="width:40.2pt;height:40.8pt;visibility:visible;mso-wrap-style:square" o:bullet="t">
        <v:imagedata r:id="rId1" o:title="A blue silhouette of a person&#10;&#10;Description automatically generated with medium confidence"/>
      </v:shape>
    </w:pict>
  </w:numPicBullet>
  <w:abstractNum w:abstractNumId="0" w15:restartNumberingAfterBreak="0">
    <w:nsid w:val="0507019B"/>
    <w:multiLevelType w:val="hybridMultilevel"/>
    <w:tmpl w:val="69AA3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378A"/>
    <w:multiLevelType w:val="hybridMultilevel"/>
    <w:tmpl w:val="C2F6F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055A"/>
    <w:multiLevelType w:val="hybridMultilevel"/>
    <w:tmpl w:val="093EC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0DFE"/>
    <w:multiLevelType w:val="hybridMultilevel"/>
    <w:tmpl w:val="E0721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3281D"/>
    <w:multiLevelType w:val="hybridMultilevel"/>
    <w:tmpl w:val="268E8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B7D1A"/>
    <w:multiLevelType w:val="hybridMultilevel"/>
    <w:tmpl w:val="282ED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70944"/>
    <w:multiLevelType w:val="multilevel"/>
    <w:tmpl w:val="79F8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1533E"/>
    <w:multiLevelType w:val="hybridMultilevel"/>
    <w:tmpl w:val="7242E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37736"/>
    <w:multiLevelType w:val="multilevel"/>
    <w:tmpl w:val="79F8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C11FE"/>
    <w:multiLevelType w:val="multilevel"/>
    <w:tmpl w:val="79F8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0B0839"/>
    <w:multiLevelType w:val="hybridMultilevel"/>
    <w:tmpl w:val="600E6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6126B"/>
    <w:multiLevelType w:val="hybridMultilevel"/>
    <w:tmpl w:val="97BC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63A95"/>
    <w:multiLevelType w:val="hybridMultilevel"/>
    <w:tmpl w:val="6F50B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A3ADC"/>
    <w:multiLevelType w:val="hybridMultilevel"/>
    <w:tmpl w:val="87C0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E6B7C"/>
    <w:multiLevelType w:val="hybridMultilevel"/>
    <w:tmpl w:val="8FAE8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65DB3"/>
    <w:multiLevelType w:val="hybridMultilevel"/>
    <w:tmpl w:val="B0AEA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56610"/>
    <w:multiLevelType w:val="hybridMultilevel"/>
    <w:tmpl w:val="7B9EF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6443B"/>
    <w:multiLevelType w:val="multilevel"/>
    <w:tmpl w:val="79F8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5E74BC"/>
    <w:multiLevelType w:val="hybridMultilevel"/>
    <w:tmpl w:val="26A4D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3136">
    <w:abstractNumId w:val="3"/>
  </w:num>
  <w:num w:numId="2" w16cid:durableId="1159346272">
    <w:abstractNumId w:val="18"/>
  </w:num>
  <w:num w:numId="3" w16cid:durableId="972178873">
    <w:abstractNumId w:val="1"/>
  </w:num>
  <w:num w:numId="4" w16cid:durableId="1310482415">
    <w:abstractNumId w:val="5"/>
  </w:num>
  <w:num w:numId="5" w16cid:durableId="931091256">
    <w:abstractNumId w:val="14"/>
  </w:num>
  <w:num w:numId="6" w16cid:durableId="606622932">
    <w:abstractNumId w:val="4"/>
  </w:num>
  <w:num w:numId="7" w16cid:durableId="444276622">
    <w:abstractNumId w:val="10"/>
  </w:num>
  <w:num w:numId="8" w16cid:durableId="1435058432">
    <w:abstractNumId w:val="11"/>
  </w:num>
  <w:num w:numId="9" w16cid:durableId="395934969">
    <w:abstractNumId w:val="7"/>
  </w:num>
  <w:num w:numId="10" w16cid:durableId="1617177581">
    <w:abstractNumId w:val="13"/>
  </w:num>
  <w:num w:numId="11" w16cid:durableId="1740246702">
    <w:abstractNumId w:val="15"/>
  </w:num>
  <w:num w:numId="12" w16cid:durableId="2008364622">
    <w:abstractNumId w:val="0"/>
  </w:num>
  <w:num w:numId="13" w16cid:durableId="2061661401">
    <w:abstractNumId w:val="2"/>
  </w:num>
  <w:num w:numId="14" w16cid:durableId="1183320665">
    <w:abstractNumId w:val="12"/>
  </w:num>
  <w:num w:numId="15" w16cid:durableId="1348601651">
    <w:abstractNumId w:val="16"/>
  </w:num>
  <w:num w:numId="16" w16cid:durableId="1982953950">
    <w:abstractNumId w:val="6"/>
  </w:num>
  <w:num w:numId="17" w16cid:durableId="14960993">
    <w:abstractNumId w:val="17"/>
  </w:num>
  <w:num w:numId="18" w16cid:durableId="1110395642">
    <w:abstractNumId w:val="9"/>
  </w:num>
  <w:num w:numId="19" w16cid:durableId="440881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0D"/>
    <w:rsid w:val="0000327A"/>
    <w:rsid w:val="000060D5"/>
    <w:rsid w:val="00014318"/>
    <w:rsid w:val="000223CD"/>
    <w:rsid w:val="00025715"/>
    <w:rsid w:val="0004242C"/>
    <w:rsid w:val="00055D3A"/>
    <w:rsid w:val="000568AC"/>
    <w:rsid w:val="00060518"/>
    <w:rsid w:val="00067E3A"/>
    <w:rsid w:val="00070449"/>
    <w:rsid w:val="00077B13"/>
    <w:rsid w:val="00090FF0"/>
    <w:rsid w:val="00095D41"/>
    <w:rsid w:val="00096E43"/>
    <w:rsid w:val="000A6C92"/>
    <w:rsid w:val="000B31F5"/>
    <w:rsid w:val="000B7107"/>
    <w:rsid w:val="000C45C4"/>
    <w:rsid w:val="000C684A"/>
    <w:rsid w:val="000D6ED0"/>
    <w:rsid w:val="000E54B3"/>
    <w:rsid w:val="000F2FF3"/>
    <w:rsid w:val="000F516E"/>
    <w:rsid w:val="00120E46"/>
    <w:rsid w:val="00123D7B"/>
    <w:rsid w:val="00145602"/>
    <w:rsid w:val="00146D75"/>
    <w:rsid w:val="00151C20"/>
    <w:rsid w:val="00153D85"/>
    <w:rsid w:val="00162C53"/>
    <w:rsid w:val="001630CE"/>
    <w:rsid w:val="001A11E7"/>
    <w:rsid w:val="001A1837"/>
    <w:rsid w:val="001B03BB"/>
    <w:rsid w:val="001C2745"/>
    <w:rsid w:val="001E4E2A"/>
    <w:rsid w:val="001F2DF6"/>
    <w:rsid w:val="00203335"/>
    <w:rsid w:val="002209BF"/>
    <w:rsid w:val="00227871"/>
    <w:rsid w:val="002356E0"/>
    <w:rsid w:val="00240E75"/>
    <w:rsid w:val="00250247"/>
    <w:rsid w:val="00256206"/>
    <w:rsid w:val="00284ACE"/>
    <w:rsid w:val="002A0F5F"/>
    <w:rsid w:val="002A2C69"/>
    <w:rsid w:val="002A7375"/>
    <w:rsid w:val="002B4628"/>
    <w:rsid w:val="002B518B"/>
    <w:rsid w:val="002D5082"/>
    <w:rsid w:val="002E56AA"/>
    <w:rsid w:val="002F0831"/>
    <w:rsid w:val="003050C5"/>
    <w:rsid w:val="00312688"/>
    <w:rsid w:val="0031549D"/>
    <w:rsid w:val="00321FB5"/>
    <w:rsid w:val="0033399A"/>
    <w:rsid w:val="00342037"/>
    <w:rsid w:val="00357EF4"/>
    <w:rsid w:val="00360E2B"/>
    <w:rsid w:val="00365FFF"/>
    <w:rsid w:val="003752F1"/>
    <w:rsid w:val="003802C9"/>
    <w:rsid w:val="003816EE"/>
    <w:rsid w:val="00381828"/>
    <w:rsid w:val="00397F90"/>
    <w:rsid w:val="003A0386"/>
    <w:rsid w:val="003A5E7E"/>
    <w:rsid w:val="003D0C4A"/>
    <w:rsid w:val="003E03BA"/>
    <w:rsid w:val="003E586B"/>
    <w:rsid w:val="0040102B"/>
    <w:rsid w:val="004045CB"/>
    <w:rsid w:val="004323E6"/>
    <w:rsid w:val="00436FF5"/>
    <w:rsid w:val="004462DC"/>
    <w:rsid w:val="00447E82"/>
    <w:rsid w:val="00450B9C"/>
    <w:rsid w:val="004557AF"/>
    <w:rsid w:val="004613DF"/>
    <w:rsid w:val="0046501F"/>
    <w:rsid w:val="0047295E"/>
    <w:rsid w:val="00472DCB"/>
    <w:rsid w:val="004803F7"/>
    <w:rsid w:val="0048798B"/>
    <w:rsid w:val="00497747"/>
    <w:rsid w:val="004B125C"/>
    <w:rsid w:val="004B27ED"/>
    <w:rsid w:val="004E476E"/>
    <w:rsid w:val="005014C4"/>
    <w:rsid w:val="00503D99"/>
    <w:rsid w:val="0050515D"/>
    <w:rsid w:val="00513511"/>
    <w:rsid w:val="00516DE5"/>
    <w:rsid w:val="005257BA"/>
    <w:rsid w:val="00525AE9"/>
    <w:rsid w:val="0053670D"/>
    <w:rsid w:val="005368F3"/>
    <w:rsid w:val="005378B2"/>
    <w:rsid w:val="005418CA"/>
    <w:rsid w:val="00546D08"/>
    <w:rsid w:val="00550ED8"/>
    <w:rsid w:val="00551216"/>
    <w:rsid w:val="00556E05"/>
    <w:rsid w:val="00564C37"/>
    <w:rsid w:val="005657A2"/>
    <w:rsid w:val="00566BBF"/>
    <w:rsid w:val="0056772C"/>
    <w:rsid w:val="005754BD"/>
    <w:rsid w:val="00577E75"/>
    <w:rsid w:val="005801A3"/>
    <w:rsid w:val="00583FC6"/>
    <w:rsid w:val="0059338C"/>
    <w:rsid w:val="005A5D12"/>
    <w:rsid w:val="005A6F01"/>
    <w:rsid w:val="005B09BE"/>
    <w:rsid w:val="005B211A"/>
    <w:rsid w:val="005B5E17"/>
    <w:rsid w:val="005B73D0"/>
    <w:rsid w:val="005C0C61"/>
    <w:rsid w:val="005E1E4F"/>
    <w:rsid w:val="005F25A2"/>
    <w:rsid w:val="005F5EEA"/>
    <w:rsid w:val="00611964"/>
    <w:rsid w:val="00624069"/>
    <w:rsid w:val="006335DB"/>
    <w:rsid w:val="006339DA"/>
    <w:rsid w:val="0065251F"/>
    <w:rsid w:val="0065422B"/>
    <w:rsid w:val="00655BB4"/>
    <w:rsid w:val="00665799"/>
    <w:rsid w:val="0066630C"/>
    <w:rsid w:val="006762E3"/>
    <w:rsid w:val="006C3BEB"/>
    <w:rsid w:val="006C4924"/>
    <w:rsid w:val="006E1792"/>
    <w:rsid w:val="006F18F4"/>
    <w:rsid w:val="006F34EC"/>
    <w:rsid w:val="006F78C3"/>
    <w:rsid w:val="00703A2F"/>
    <w:rsid w:val="00706166"/>
    <w:rsid w:val="00707AEB"/>
    <w:rsid w:val="007171FB"/>
    <w:rsid w:val="00721E6D"/>
    <w:rsid w:val="0073711D"/>
    <w:rsid w:val="00737447"/>
    <w:rsid w:val="00740E7E"/>
    <w:rsid w:val="007559C2"/>
    <w:rsid w:val="00756B45"/>
    <w:rsid w:val="00770DDA"/>
    <w:rsid w:val="00774DD7"/>
    <w:rsid w:val="00796CD3"/>
    <w:rsid w:val="007D6BC7"/>
    <w:rsid w:val="007D6FF1"/>
    <w:rsid w:val="0081258F"/>
    <w:rsid w:val="008148DB"/>
    <w:rsid w:val="008167AC"/>
    <w:rsid w:val="0082752E"/>
    <w:rsid w:val="00831388"/>
    <w:rsid w:val="008445BA"/>
    <w:rsid w:val="0084597B"/>
    <w:rsid w:val="008475A4"/>
    <w:rsid w:val="00847939"/>
    <w:rsid w:val="0085101E"/>
    <w:rsid w:val="0085439A"/>
    <w:rsid w:val="00854BD2"/>
    <w:rsid w:val="00887276"/>
    <w:rsid w:val="008A0E87"/>
    <w:rsid w:val="008A41D2"/>
    <w:rsid w:val="008B053F"/>
    <w:rsid w:val="008B1D0F"/>
    <w:rsid w:val="008B39CC"/>
    <w:rsid w:val="008C639E"/>
    <w:rsid w:val="008D17AE"/>
    <w:rsid w:val="008D2B4A"/>
    <w:rsid w:val="008D5A4A"/>
    <w:rsid w:val="008D7C70"/>
    <w:rsid w:val="008E44E3"/>
    <w:rsid w:val="008E5D5C"/>
    <w:rsid w:val="008E6867"/>
    <w:rsid w:val="00902E3D"/>
    <w:rsid w:val="009060D3"/>
    <w:rsid w:val="00912D2C"/>
    <w:rsid w:val="0092110F"/>
    <w:rsid w:val="009217D3"/>
    <w:rsid w:val="00925B05"/>
    <w:rsid w:val="00926D7D"/>
    <w:rsid w:val="00930BAC"/>
    <w:rsid w:val="00933266"/>
    <w:rsid w:val="00933486"/>
    <w:rsid w:val="00936182"/>
    <w:rsid w:val="0095042A"/>
    <w:rsid w:val="00957B7F"/>
    <w:rsid w:val="00957CC7"/>
    <w:rsid w:val="00962ECD"/>
    <w:rsid w:val="009636CA"/>
    <w:rsid w:val="00965359"/>
    <w:rsid w:val="009807DD"/>
    <w:rsid w:val="00991547"/>
    <w:rsid w:val="009974E9"/>
    <w:rsid w:val="009A05CC"/>
    <w:rsid w:val="009A3359"/>
    <w:rsid w:val="009B6459"/>
    <w:rsid w:val="009C5B9E"/>
    <w:rsid w:val="009D2A2E"/>
    <w:rsid w:val="009D380C"/>
    <w:rsid w:val="009D600C"/>
    <w:rsid w:val="009E142B"/>
    <w:rsid w:val="009F1716"/>
    <w:rsid w:val="00A02FF2"/>
    <w:rsid w:val="00A02FF3"/>
    <w:rsid w:val="00A07437"/>
    <w:rsid w:val="00A11F60"/>
    <w:rsid w:val="00A13A94"/>
    <w:rsid w:val="00A1784F"/>
    <w:rsid w:val="00A25376"/>
    <w:rsid w:val="00A37EE4"/>
    <w:rsid w:val="00A37F90"/>
    <w:rsid w:val="00A41EFD"/>
    <w:rsid w:val="00A47295"/>
    <w:rsid w:val="00A54177"/>
    <w:rsid w:val="00A565F8"/>
    <w:rsid w:val="00A6357A"/>
    <w:rsid w:val="00A74B09"/>
    <w:rsid w:val="00A84418"/>
    <w:rsid w:val="00A853C1"/>
    <w:rsid w:val="00A92926"/>
    <w:rsid w:val="00A93240"/>
    <w:rsid w:val="00AA3726"/>
    <w:rsid w:val="00AA4504"/>
    <w:rsid w:val="00AF325A"/>
    <w:rsid w:val="00AF7086"/>
    <w:rsid w:val="00B01E02"/>
    <w:rsid w:val="00B0591B"/>
    <w:rsid w:val="00B07529"/>
    <w:rsid w:val="00B10E3C"/>
    <w:rsid w:val="00B22654"/>
    <w:rsid w:val="00B257DC"/>
    <w:rsid w:val="00B2708D"/>
    <w:rsid w:val="00B35136"/>
    <w:rsid w:val="00B36A15"/>
    <w:rsid w:val="00B4308A"/>
    <w:rsid w:val="00B45214"/>
    <w:rsid w:val="00B51176"/>
    <w:rsid w:val="00B52248"/>
    <w:rsid w:val="00B54F08"/>
    <w:rsid w:val="00BA3150"/>
    <w:rsid w:val="00BA7CA0"/>
    <w:rsid w:val="00BB06D8"/>
    <w:rsid w:val="00BC2E39"/>
    <w:rsid w:val="00BD06A2"/>
    <w:rsid w:val="00BD6AFD"/>
    <w:rsid w:val="00BE0B36"/>
    <w:rsid w:val="00BE2A55"/>
    <w:rsid w:val="00C1224C"/>
    <w:rsid w:val="00C12E78"/>
    <w:rsid w:val="00C178CF"/>
    <w:rsid w:val="00C25EDB"/>
    <w:rsid w:val="00C33417"/>
    <w:rsid w:val="00C4022D"/>
    <w:rsid w:val="00C5036E"/>
    <w:rsid w:val="00C5542A"/>
    <w:rsid w:val="00C76E49"/>
    <w:rsid w:val="00C842BE"/>
    <w:rsid w:val="00C856F0"/>
    <w:rsid w:val="00C96711"/>
    <w:rsid w:val="00CA1070"/>
    <w:rsid w:val="00CA3C67"/>
    <w:rsid w:val="00CB3F93"/>
    <w:rsid w:val="00CC72B6"/>
    <w:rsid w:val="00CE38DF"/>
    <w:rsid w:val="00CE4B58"/>
    <w:rsid w:val="00CF2C53"/>
    <w:rsid w:val="00CF6281"/>
    <w:rsid w:val="00D1107B"/>
    <w:rsid w:val="00D13112"/>
    <w:rsid w:val="00D14649"/>
    <w:rsid w:val="00D21D45"/>
    <w:rsid w:val="00D30A2E"/>
    <w:rsid w:val="00D448FE"/>
    <w:rsid w:val="00D52D96"/>
    <w:rsid w:val="00D52FD2"/>
    <w:rsid w:val="00D6010D"/>
    <w:rsid w:val="00D60BA1"/>
    <w:rsid w:val="00D80479"/>
    <w:rsid w:val="00D80B1F"/>
    <w:rsid w:val="00D86599"/>
    <w:rsid w:val="00D92092"/>
    <w:rsid w:val="00D92C41"/>
    <w:rsid w:val="00DA1A69"/>
    <w:rsid w:val="00DA4815"/>
    <w:rsid w:val="00DA4DAA"/>
    <w:rsid w:val="00DA515E"/>
    <w:rsid w:val="00DB69F2"/>
    <w:rsid w:val="00DC652F"/>
    <w:rsid w:val="00DD3BB7"/>
    <w:rsid w:val="00DE1603"/>
    <w:rsid w:val="00DF5CC7"/>
    <w:rsid w:val="00E048A2"/>
    <w:rsid w:val="00E32571"/>
    <w:rsid w:val="00E34B5E"/>
    <w:rsid w:val="00E3505A"/>
    <w:rsid w:val="00E465A8"/>
    <w:rsid w:val="00E523B4"/>
    <w:rsid w:val="00E72D6A"/>
    <w:rsid w:val="00E776F2"/>
    <w:rsid w:val="00E80CF2"/>
    <w:rsid w:val="00EA0802"/>
    <w:rsid w:val="00EA0D64"/>
    <w:rsid w:val="00EB4FE2"/>
    <w:rsid w:val="00EB53FE"/>
    <w:rsid w:val="00EC15E1"/>
    <w:rsid w:val="00ED1DA9"/>
    <w:rsid w:val="00ED6E06"/>
    <w:rsid w:val="00EE30A5"/>
    <w:rsid w:val="00EE5C08"/>
    <w:rsid w:val="00EF324A"/>
    <w:rsid w:val="00EF6D42"/>
    <w:rsid w:val="00F003A6"/>
    <w:rsid w:val="00F03FE2"/>
    <w:rsid w:val="00F041F5"/>
    <w:rsid w:val="00F05EDC"/>
    <w:rsid w:val="00F14239"/>
    <w:rsid w:val="00F15E07"/>
    <w:rsid w:val="00F3434E"/>
    <w:rsid w:val="00F40961"/>
    <w:rsid w:val="00F44B5B"/>
    <w:rsid w:val="00F474D9"/>
    <w:rsid w:val="00F57599"/>
    <w:rsid w:val="00F63D5F"/>
    <w:rsid w:val="00F71EC8"/>
    <w:rsid w:val="00F7743F"/>
    <w:rsid w:val="00F81236"/>
    <w:rsid w:val="00F847DE"/>
    <w:rsid w:val="00F91FE2"/>
    <w:rsid w:val="00F93D1A"/>
    <w:rsid w:val="00F9437B"/>
    <w:rsid w:val="00F97B9C"/>
    <w:rsid w:val="00F97E6C"/>
    <w:rsid w:val="00FA60D0"/>
    <w:rsid w:val="00FA7D63"/>
    <w:rsid w:val="00FB2311"/>
    <w:rsid w:val="00FB70B3"/>
    <w:rsid w:val="00FC0256"/>
    <w:rsid w:val="00FC4FB6"/>
    <w:rsid w:val="00FD5BBC"/>
    <w:rsid w:val="00FE238C"/>
    <w:rsid w:val="00FE4174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067062"/>
  <w15:chartTrackingRefBased/>
  <w15:docId w15:val="{57DDD5D5-6D86-47E5-906A-DDF79DF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E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E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E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6A15"/>
    <w:pPr>
      <w:spacing w:after="0" w:line="240" w:lineRule="auto"/>
    </w:pPr>
    <w:rPr>
      <w:rFonts w:ascii="FS Mencap" w:hAnsi="FS Mencap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91FE2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91FE2"/>
    <w:pPr>
      <w:tabs>
        <w:tab w:val="center" w:pos="4513"/>
        <w:tab w:val="right" w:pos="9026"/>
      </w:tabs>
      <w:spacing w:after="0" w:line="240" w:lineRule="auto"/>
    </w:pPr>
    <w:rPr>
      <w:rFonts w:ascii="FS Mencap" w:hAnsi="FS Mencap"/>
      <w:kern w:val="0"/>
      <w:sz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91FE2"/>
    <w:rPr>
      <w:rFonts w:ascii="FS Mencap" w:hAnsi="FS Mencap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2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ink/ink5.xml"/><Relationship Id="rId25" Type="http://schemas.openxmlformats.org/officeDocument/2006/relationships/hyperlink" Target="mailto:tania@bexleydeafcentre.co.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hyperlink" Target="mailto:tania@bexleydeafcentre.co.uk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hyperlink" Target="mailto:tania@bexleydeafcentre.co.uk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image" Target="media/image11.sv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3T12:41:15.82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24575,'0'3'0,"0"5"0,0 4 0,0 3 0,0 2 0,0 2 0,0 1 0,0 0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3T12:41:14.28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24575,'0'3'0,"0"5"0,0 4 0,0 3 0,0 2 0,0 2 0,0 4 0,0 1 0,0 1 0,0-2 0,0-1 0,0-1 0,0-1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3T12:41:03.63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220 251 24575,'0'0'-8191</inkml:trace>
  <inkml:trace contextRef="#ctx0" brushRef="#br0" timeOffset="929.92">83 269 24575,'0'0'-8191</inkml:trace>
  <inkml:trace contextRef="#ctx0" brushRef="#br0" timeOffset="4899.92">161 1 24575,'-2'12'0,"0"0"0,0 0 0,-1 0 0,0 0 0,-1 0 0,-1-1 0,1 1 0,-12 17 0,8-14 0,0 0 0,2 1 0,-9 26 0,-3 35 0,18-76-3,0 0 1,0 0-1,0-1 0,0 1 0,-1 0 1,1-1-1,0 1 0,0 0 0,0 0 0,-1-1 1,1 1-1,0 0 0,-1-1 0,1 1 1,0-1-1,-1 1 0,1 0 0,-1-1 0,1 1 1,-1-1-1,1 1 0,-1-1 0,0 0 0,1 1 1,-1-1-1,0 1 0,0-1 0,0 0 15,0 0-1,0 0 1,0-1-1,0 1 0,0 0 1,0-1-1,0 1 1,0-1-1,0 1 0,0-1 1,1 0-1,-1 1 1,0-1-1,0 0 0,1 1 1,-2-3-1,-24-36-1492,15 15-5345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3T12:29:10.26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3T12:28:33.14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D0E6-9469-4FB7-AB40-3B70C846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Bushell</dc:creator>
  <cp:keywords/>
  <dc:description/>
  <cp:lastModifiedBy>Tania</cp:lastModifiedBy>
  <cp:revision>133</cp:revision>
  <cp:lastPrinted>2024-12-17T11:53:00Z</cp:lastPrinted>
  <dcterms:created xsi:type="dcterms:W3CDTF">2025-08-18T10:58:00Z</dcterms:created>
  <dcterms:modified xsi:type="dcterms:W3CDTF">2025-08-27T13:03:00Z</dcterms:modified>
</cp:coreProperties>
</file>