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3E8284B2"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5B924239"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29C58A13" w14:textId="77777777">
                    <w:trPr>
                      <w:jc w:val="center"/>
                    </w:trPr>
                    <w:tc>
                      <w:tcPr>
                        <w:tcW w:w="5000" w:type="pct"/>
                        <w:shd w:val="clear" w:color="auto" w:fill="FFFFFF"/>
                        <w:hideMark/>
                      </w:tcPr>
                      <w:p w14:paraId="1ABEEE38" w14:textId="1B9FCF02" w:rsidR="00B15507" w:rsidRPr="00B15507" w:rsidRDefault="00B15507" w:rsidP="00B15507">
                        <w:r w:rsidRPr="00B15507">
                          <w:drawing>
                            <wp:inline distT="0" distB="0" distL="0" distR="0" wp14:anchorId="140EE6F5" wp14:editId="107C8E4F">
                              <wp:extent cx="5425440" cy="1965960"/>
                              <wp:effectExtent l="0" t="0" r="3810" b="0"/>
                              <wp:docPr id="1302056937" name="Picture 2" descr="A purple background with a building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6937" name="Picture 2" descr="A purple background with a building and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1965960"/>
                                      </a:xfrm>
                                      <a:prstGeom prst="rect">
                                        <a:avLst/>
                                      </a:prstGeom>
                                      <a:noFill/>
                                      <a:ln>
                                        <a:noFill/>
                                      </a:ln>
                                    </pic:spPr>
                                  </pic:pic>
                                </a:graphicData>
                              </a:graphic>
                            </wp:inline>
                          </w:drawing>
                        </w:r>
                      </w:p>
                    </w:tc>
                  </w:tr>
                </w:tbl>
                <w:p w14:paraId="1A4EC96E" w14:textId="77777777" w:rsidR="00B15507" w:rsidRPr="00B15507" w:rsidRDefault="00B15507" w:rsidP="00B15507"/>
              </w:tc>
            </w:tr>
          </w:tbl>
          <w:p w14:paraId="15036691" w14:textId="77777777" w:rsidR="00B15507" w:rsidRPr="00B15507" w:rsidRDefault="00B15507" w:rsidP="00B15507"/>
        </w:tc>
      </w:tr>
    </w:tbl>
    <w:p w14:paraId="30296719"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799E1020"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6EE77C5F"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573DB585"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767B83CA" w14:textId="77777777">
                          <w:trPr>
                            <w:tblCellSpacing w:w="0" w:type="dxa"/>
                            <w:jc w:val="center"/>
                          </w:trPr>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1FD8D77B" w14:textId="77777777">
                                <w:tc>
                                  <w:tcPr>
                                    <w:tcW w:w="5000" w:type="pct"/>
                                    <w:tcMar>
                                      <w:top w:w="75" w:type="dxa"/>
                                      <w:left w:w="30" w:type="dxa"/>
                                      <w:bottom w:w="75" w:type="dxa"/>
                                      <w:right w:w="30" w:type="dxa"/>
                                    </w:tcMar>
                                    <w:hideMark/>
                                  </w:tcPr>
                                  <w:p w14:paraId="3F64FA08" w14:textId="77777777" w:rsidR="00B15507" w:rsidRPr="00B15507" w:rsidRDefault="00B15507" w:rsidP="00B15507">
                                    <w:proofErr w:type="spellStart"/>
                                    <w:r w:rsidRPr="00B15507">
                                      <w:rPr>
                                        <w:b/>
                                        <w:bCs/>
                                      </w:rPr>
                                      <w:t>Calisen</w:t>
                                    </w:r>
                                    <w:proofErr w:type="spellEnd"/>
                                    <w:r w:rsidRPr="00B15507">
                                      <w:rPr>
                                        <w:b/>
                                        <w:bCs/>
                                      </w:rPr>
                                      <w:t xml:space="preserve"> Impact Charitable Trust</w:t>
                                    </w:r>
                                  </w:p>
                                </w:tc>
                              </w:tr>
                              <w:tr w:rsidR="00B15507" w:rsidRPr="00B15507" w14:paraId="16615472" w14:textId="77777777">
                                <w:tc>
                                  <w:tcPr>
                                    <w:tcW w:w="5000" w:type="pct"/>
                                    <w:tcMar>
                                      <w:top w:w="75" w:type="dxa"/>
                                      <w:left w:w="30" w:type="dxa"/>
                                      <w:bottom w:w="75" w:type="dxa"/>
                                      <w:right w:w="30" w:type="dxa"/>
                                    </w:tcMar>
                                    <w:hideMark/>
                                  </w:tcPr>
                                  <w:p w14:paraId="5CCF439A" w14:textId="77777777" w:rsidR="00B15507" w:rsidRPr="00B15507" w:rsidRDefault="00B15507" w:rsidP="00B15507">
                                    <w:r w:rsidRPr="00B15507">
                                      <w:t>Applications will be considered for financial support from any eligible charity based in the UK that aligns to their vision*. You will need to demonstrate that your Charity provides positive environmental, social or wellbeing outcomes.</w:t>
                                    </w:r>
                                    <w:r w:rsidRPr="00B15507">
                                      <w:br/>
                                    </w:r>
                                    <w:r w:rsidRPr="00B15507">
                                      <w:br/>
                                    </w:r>
                                    <w:r w:rsidRPr="00B15507">
                                      <w:rPr>
                                        <w:b/>
                                        <w:bCs/>
                                      </w:rPr>
                                      <w:t>*</w:t>
                                    </w:r>
                                    <w:r w:rsidRPr="00B15507">
                                      <w:rPr>
                                        <w:i/>
                                        <w:iCs/>
                                      </w:rPr>
                                      <w:t>To provide financial support to initiatives that champion and deliver sustainable energy solutions and to foster inclusive, safe, and diverse educational and work environments.</w:t>
                                    </w:r>
                                    <w:r w:rsidRPr="00B15507">
                                      <w:rPr>
                                        <w:b/>
                                        <w:bCs/>
                                      </w:rPr>
                                      <w:br/>
                                    </w:r>
                                    <w:r w:rsidRPr="00B15507">
                                      <w:rPr>
                                        <w:b/>
                                        <w:bCs/>
                                      </w:rPr>
                                      <w:br/>
                                      <w:t>Deadline: 30th September 2025</w:t>
                                    </w:r>
                                  </w:p>
                                </w:tc>
                              </w:tr>
                              <w:tr w:rsidR="00B15507" w:rsidRPr="00B15507" w14:paraId="475A29FE"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7E6F66D6" w14:textId="77777777">
                                      <w:trPr>
                                        <w:tblCellSpacing w:w="0" w:type="dxa"/>
                                        <w:jc w:val="center"/>
                                      </w:trPr>
                                      <w:tc>
                                        <w:tcPr>
                                          <w:tcW w:w="0" w:type="auto"/>
                                          <w:shd w:val="clear" w:color="auto" w:fill="B2A2C7"/>
                                          <w:vAlign w:val="center"/>
                                          <w:hideMark/>
                                        </w:tcPr>
                                        <w:p w14:paraId="2EF169AA" w14:textId="77777777" w:rsidR="00B15507" w:rsidRPr="00B15507" w:rsidRDefault="00B15507" w:rsidP="00B15507">
                                          <w:hyperlink r:id="rId5" w:tgtFrame="_new" w:history="1">
                                            <w:r w:rsidRPr="00B15507">
                                              <w:rPr>
                                                <w:rStyle w:val="Hyperlink"/>
                                                <w:b/>
                                                <w:bCs/>
                                              </w:rPr>
                                              <w:t>More Information</w:t>
                                            </w:r>
                                          </w:hyperlink>
                                        </w:p>
                                      </w:tc>
                                    </w:tr>
                                  </w:tbl>
                                  <w:p w14:paraId="12C915E8" w14:textId="77777777" w:rsidR="00B15507" w:rsidRPr="00B15507" w:rsidRDefault="00B15507" w:rsidP="00B15507"/>
                                </w:tc>
                              </w:tr>
                            </w:tbl>
                            <w:p w14:paraId="6909BE67" w14:textId="77777777" w:rsidR="00B15507" w:rsidRPr="00B15507" w:rsidRDefault="00B15507" w:rsidP="00B15507"/>
                          </w:tc>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14BD5607" w14:textId="77777777">
                                <w:tc>
                                  <w:tcPr>
                                    <w:tcW w:w="5000" w:type="pct"/>
                                    <w:tcMar>
                                      <w:top w:w="75" w:type="dxa"/>
                                      <w:left w:w="30" w:type="dxa"/>
                                      <w:bottom w:w="75" w:type="dxa"/>
                                      <w:right w:w="30" w:type="dxa"/>
                                    </w:tcMar>
                                    <w:hideMark/>
                                  </w:tcPr>
                                  <w:p w14:paraId="35DA5A0C" w14:textId="77777777" w:rsidR="00B15507" w:rsidRPr="00B15507" w:rsidRDefault="00B15507" w:rsidP="00B15507">
                                    <w:r w:rsidRPr="00B15507">
                                      <w:rPr>
                                        <w:b/>
                                        <w:bCs/>
                                      </w:rPr>
                                      <w:t>Weavers Charitable Trust</w:t>
                                    </w:r>
                                  </w:p>
                                </w:tc>
                              </w:tr>
                              <w:tr w:rsidR="00B15507" w:rsidRPr="00B15507" w14:paraId="612BB6B7" w14:textId="77777777">
                                <w:tc>
                                  <w:tcPr>
                                    <w:tcW w:w="5000" w:type="pct"/>
                                    <w:tcMar>
                                      <w:top w:w="75" w:type="dxa"/>
                                      <w:left w:w="30" w:type="dxa"/>
                                      <w:bottom w:w="75" w:type="dxa"/>
                                      <w:right w:w="30" w:type="dxa"/>
                                    </w:tcMar>
                                    <w:hideMark/>
                                  </w:tcPr>
                                  <w:p w14:paraId="3E9A11F3" w14:textId="77777777" w:rsidR="00B15507" w:rsidRPr="00B15507" w:rsidRDefault="00B15507" w:rsidP="00B15507">
                                    <w:r w:rsidRPr="00B15507">
                                      <w:t> </w:t>
                                    </w:r>
                                    <w:r w:rsidRPr="00B15507">
                                      <w:br/>
                                      <w:t>Grants are available to support projects   that support offenders and ex-offenders     into work and aiding marginalised groups in the criminal justice sector.</w:t>
                                    </w:r>
                                  </w:p>
                                  <w:p w14:paraId="37AF7517" w14:textId="77777777" w:rsidR="00B15507" w:rsidRPr="00B15507" w:rsidRDefault="00B15507" w:rsidP="00B15507">
                                    <w:r w:rsidRPr="00B15507">
                                      <w:t>Additional priority is given to projects that   support disadvantaged young people with funding available through Small Grants and Main Grants, covering both project and core costs.</w:t>
                                    </w:r>
                                    <w:r w:rsidRPr="00B15507">
                                      <w:rPr>
                                        <w:b/>
                                        <w:bCs/>
                                      </w:rPr>
                                      <w:br/>
                                    </w:r>
                                    <w:r w:rsidRPr="00B15507">
                                      <w:rPr>
                                        <w:b/>
                                        <w:bCs/>
                                      </w:rPr>
                                      <w:br/>
                                    </w:r>
                                    <w:r w:rsidRPr="00B15507">
                                      <w:rPr>
                                        <w:b/>
                                        <w:bCs/>
                                      </w:rPr>
                                      <w:br/>
                                    </w:r>
                                    <w:r w:rsidRPr="00B15507">
                                      <w:rPr>
                                        <w:b/>
                                        <w:bCs/>
                                      </w:rPr>
                                      <w:br/>
                                      <w:t>Deadline: 13th November 2025</w:t>
                                    </w:r>
                                  </w:p>
                                </w:tc>
                              </w:tr>
                              <w:tr w:rsidR="00B15507" w:rsidRPr="00B15507" w14:paraId="3F698FD2"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4F807BEF" w14:textId="77777777">
                                      <w:trPr>
                                        <w:tblCellSpacing w:w="0" w:type="dxa"/>
                                        <w:jc w:val="center"/>
                                      </w:trPr>
                                      <w:tc>
                                        <w:tcPr>
                                          <w:tcW w:w="0" w:type="auto"/>
                                          <w:shd w:val="clear" w:color="auto" w:fill="B2A2C7"/>
                                          <w:vAlign w:val="center"/>
                                          <w:hideMark/>
                                        </w:tcPr>
                                        <w:p w14:paraId="650D6FA2" w14:textId="77777777" w:rsidR="00B15507" w:rsidRPr="00B15507" w:rsidRDefault="00B15507" w:rsidP="00B15507">
                                          <w:hyperlink r:id="rId6" w:tgtFrame="_new" w:history="1">
                                            <w:r w:rsidRPr="00B15507">
                                              <w:rPr>
                                                <w:rStyle w:val="Hyperlink"/>
                                                <w:b/>
                                                <w:bCs/>
                                              </w:rPr>
                                              <w:t>More Information</w:t>
                                            </w:r>
                                          </w:hyperlink>
                                        </w:p>
                                      </w:tc>
                                    </w:tr>
                                  </w:tbl>
                                  <w:p w14:paraId="0F1F50C0" w14:textId="77777777" w:rsidR="00B15507" w:rsidRPr="00B15507" w:rsidRDefault="00B15507" w:rsidP="00B15507"/>
                                </w:tc>
                              </w:tr>
                            </w:tbl>
                            <w:p w14:paraId="4FBF3C5C" w14:textId="77777777" w:rsidR="00B15507" w:rsidRPr="00B15507" w:rsidRDefault="00B15507" w:rsidP="00B15507"/>
                          </w:tc>
                        </w:tr>
                      </w:tbl>
                      <w:p w14:paraId="7B7BCB93" w14:textId="77777777" w:rsidR="00B15507" w:rsidRPr="00B15507" w:rsidRDefault="00B15507" w:rsidP="00B15507"/>
                    </w:tc>
                  </w:tr>
                </w:tbl>
                <w:p w14:paraId="7569978A" w14:textId="77777777" w:rsidR="00B15507" w:rsidRPr="00B15507" w:rsidRDefault="00B15507" w:rsidP="00B15507"/>
              </w:tc>
            </w:tr>
          </w:tbl>
          <w:p w14:paraId="419B3070" w14:textId="77777777" w:rsidR="00B15507" w:rsidRPr="00B15507" w:rsidRDefault="00B15507" w:rsidP="00B15507"/>
        </w:tc>
      </w:tr>
    </w:tbl>
    <w:p w14:paraId="3FDD9ADB"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08269771"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254DEB45"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0CF9EF24"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5A2BA15C" w14:textId="77777777">
                          <w:trPr>
                            <w:tblCellSpacing w:w="0" w:type="dxa"/>
                            <w:jc w:val="center"/>
                          </w:trPr>
                          <w:tc>
                            <w:tcPr>
                              <w:tcW w:w="4140" w:type="dxa"/>
                              <w:tcMar>
                                <w:top w:w="15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647DC97D" w14:textId="77777777">
                                <w:tc>
                                  <w:tcPr>
                                    <w:tcW w:w="5000" w:type="pct"/>
                                    <w:tcMar>
                                      <w:top w:w="75" w:type="dxa"/>
                                      <w:left w:w="30" w:type="dxa"/>
                                      <w:bottom w:w="75" w:type="dxa"/>
                                      <w:right w:w="30" w:type="dxa"/>
                                    </w:tcMar>
                                    <w:hideMark/>
                                  </w:tcPr>
                                  <w:p w14:paraId="338A8785" w14:textId="77777777" w:rsidR="00B15507" w:rsidRPr="00B15507" w:rsidRDefault="00B15507" w:rsidP="00B15507">
                                    <w:r w:rsidRPr="00B15507">
                                      <w:rPr>
                                        <w:b/>
                                        <w:bCs/>
                                      </w:rPr>
                                      <w:t>Fidelio Charitable Trust</w:t>
                                    </w:r>
                                  </w:p>
                                </w:tc>
                              </w:tr>
                              <w:tr w:rsidR="00B15507" w:rsidRPr="00B15507" w14:paraId="62E08362" w14:textId="77777777">
                                <w:tc>
                                  <w:tcPr>
                                    <w:tcW w:w="5000" w:type="pct"/>
                                    <w:tcMar>
                                      <w:top w:w="75" w:type="dxa"/>
                                      <w:left w:w="30" w:type="dxa"/>
                                      <w:bottom w:w="75" w:type="dxa"/>
                                      <w:right w:w="30" w:type="dxa"/>
                                    </w:tcMar>
                                    <w:hideMark/>
                                  </w:tcPr>
                                  <w:p w14:paraId="48A7A7E3" w14:textId="77777777" w:rsidR="00B15507" w:rsidRPr="00B15507" w:rsidRDefault="00B15507" w:rsidP="00B15507">
                                    <w:r w:rsidRPr="00B15507">
                                      <w:t xml:space="preserve">Grants of up to £5,000 are available for </w:t>
                                    </w:r>
                                    <w:r w:rsidRPr="00B15507">
                                      <w:br/>
                                      <w:t xml:space="preserve">UK-based individuals or groups aged 21 </w:t>
                                    </w:r>
                                    <w:r w:rsidRPr="00B15507">
                                      <w:br/>
                                      <w:t>or over with exceptional artistic ability who require financial support to undertake artistic projects. Funding supports activities in music, dance, speech, and the dramatic or operatic arts, with a focus on early-career practitioners.</w:t>
                                    </w:r>
                                    <w:r w:rsidRPr="00B15507">
                                      <w:br/>
                                    </w:r>
                                    <w:r w:rsidRPr="00B15507">
                                      <w:br/>
                                    </w:r>
                                    <w:r w:rsidRPr="00B15507">
                                      <w:rPr>
                                        <w:b/>
                                        <w:bCs/>
                                      </w:rPr>
                                      <w:t>Deadline: 12th September 2025</w:t>
                                    </w:r>
                                  </w:p>
                                </w:tc>
                              </w:tr>
                              <w:tr w:rsidR="00B15507" w:rsidRPr="00B15507" w14:paraId="4600533A"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2CF643C1" w14:textId="77777777">
                                      <w:trPr>
                                        <w:tblCellSpacing w:w="0" w:type="dxa"/>
                                        <w:jc w:val="center"/>
                                      </w:trPr>
                                      <w:tc>
                                        <w:tcPr>
                                          <w:tcW w:w="0" w:type="auto"/>
                                          <w:shd w:val="clear" w:color="auto" w:fill="B2A2C7"/>
                                          <w:vAlign w:val="center"/>
                                          <w:hideMark/>
                                        </w:tcPr>
                                        <w:p w14:paraId="5A1D3139" w14:textId="77777777" w:rsidR="00B15507" w:rsidRPr="00B15507" w:rsidRDefault="00B15507" w:rsidP="00B15507">
                                          <w:hyperlink r:id="rId7" w:tgtFrame="_new" w:history="1">
                                            <w:r w:rsidRPr="00B15507">
                                              <w:rPr>
                                                <w:rStyle w:val="Hyperlink"/>
                                                <w:b/>
                                                <w:bCs/>
                                              </w:rPr>
                                              <w:t>More Information</w:t>
                                            </w:r>
                                          </w:hyperlink>
                                        </w:p>
                                      </w:tc>
                                    </w:tr>
                                  </w:tbl>
                                  <w:p w14:paraId="7E921A1A" w14:textId="77777777" w:rsidR="00B15507" w:rsidRPr="00B15507" w:rsidRDefault="00B15507" w:rsidP="00B15507"/>
                                </w:tc>
                              </w:tr>
                            </w:tbl>
                            <w:p w14:paraId="1585B49C" w14:textId="77777777" w:rsidR="00B15507" w:rsidRPr="00B15507" w:rsidRDefault="00B15507" w:rsidP="00B15507"/>
                          </w:tc>
                          <w:tc>
                            <w:tcPr>
                              <w:tcW w:w="4140" w:type="dxa"/>
                              <w:tcMar>
                                <w:top w:w="15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3BE425E1" w14:textId="77777777">
                                <w:tc>
                                  <w:tcPr>
                                    <w:tcW w:w="5000" w:type="pct"/>
                                    <w:tcMar>
                                      <w:top w:w="75" w:type="dxa"/>
                                      <w:left w:w="30" w:type="dxa"/>
                                      <w:bottom w:w="75" w:type="dxa"/>
                                      <w:right w:w="30" w:type="dxa"/>
                                    </w:tcMar>
                                    <w:hideMark/>
                                  </w:tcPr>
                                  <w:p w14:paraId="456E84A9" w14:textId="77777777" w:rsidR="00B15507" w:rsidRPr="00B15507" w:rsidRDefault="00B15507" w:rsidP="00B15507">
                                    <w:r w:rsidRPr="00B15507">
                                      <w:rPr>
                                        <w:b/>
                                        <w:bCs/>
                                      </w:rPr>
                                      <w:lastRenderedPageBreak/>
                                      <w:t>The Society Foundation</w:t>
                                    </w:r>
                                  </w:p>
                                </w:tc>
                              </w:tr>
                              <w:tr w:rsidR="00B15507" w:rsidRPr="00B15507" w14:paraId="754D9634" w14:textId="77777777">
                                <w:tc>
                                  <w:tcPr>
                                    <w:tcW w:w="5000" w:type="pct"/>
                                    <w:tcMar>
                                      <w:top w:w="75" w:type="dxa"/>
                                      <w:left w:w="30" w:type="dxa"/>
                                      <w:bottom w:w="75" w:type="dxa"/>
                                      <w:right w:w="30" w:type="dxa"/>
                                    </w:tcMar>
                                    <w:hideMark/>
                                  </w:tcPr>
                                  <w:p w14:paraId="3A8E0473" w14:textId="77777777" w:rsidR="00B15507" w:rsidRPr="00B15507" w:rsidRDefault="00B15507" w:rsidP="00B15507">
                                    <w:r w:rsidRPr="00B15507">
                                      <w:t xml:space="preserve">Grants are available for small charities   helping disadvantaged groups, such as ex-offenders, the recently homeless, or NEET young people move towards paid work. </w:t>
                                    </w:r>
                                    <w:r w:rsidRPr="00B15507">
                                      <w:br/>
                                    </w:r>
                                    <w:r w:rsidRPr="00B15507">
                                      <w:br/>
                                      <w:t>Funding can support activities such as staff training, IT, and consultancy; applicants must have a charitable purpose and an annual income under £500,000.</w:t>
                                    </w:r>
                                    <w:r w:rsidRPr="00B15507">
                                      <w:br/>
                                    </w:r>
                                    <w:r w:rsidRPr="00B15507">
                                      <w:lastRenderedPageBreak/>
                                      <w:br/>
                                    </w:r>
                                    <w:r w:rsidRPr="00B15507">
                                      <w:rPr>
                                        <w:b/>
                                        <w:bCs/>
                                      </w:rPr>
                                      <w:t>Deadline: 12th September 2025</w:t>
                                    </w:r>
                                  </w:p>
                                </w:tc>
                              </w:tr>
                              <w:tr w:rsidR="00B15507" w:rsidRPr="00B15507" w14:paraId="1FDA6477"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4F66BDB6" w14:textId="77777777">
                                      <w:trPr>
                                        <w:tblCellSpacing w:w="0" w:type="dxa"/>
                                        <w:jc w:val="center"/>
                                      </w:trPr>
                                      <w:tc>
                                        <w:tcPr>
                                          <w:tcW w:w="0" w:type="auto"/>
                                          <w:shd w:val="clear" w:color="auto" w:fill="B2A2C7"/>
                                          <w:vAlign w:val="center"/>
                                          <w:hideMark/>
                                        </w:tcPr>
                                        <w:p w14:paraId="3C882E58" w14:textId="77777777" w:rsidR="00B15507" w:rsidRPr="00B15507" w:rsidRDefault="00B15507" w:rsidP="00B15507">
                                          <w:hyperlink r:id="rId8" w:tgtFrame="_new" w:history="1">
                                            <w:r w:rsidRPr="00B15507">
                                              <w:rPr>
                                                <w:rStyle w:val="Hyperlink"/>
                                                <w:b/>
                                                <w:bCs/>
                                              </w:rPr>
                                              <w:t>More Information</w:t>
                                            </w:r>
                                          </w:hyperlink>
                                        </w:p>
                                      </w:tc>
                                    </w:tr>
                                  </w:tbl>
                                  <w:p w14:paraId="3388BD7E" w14:textId="77777777" w:rsidR="00B15507" w:rsidRPr="00B15507" w:rsidRDefault="00B15507" w:rsidP="00B15507"/>
                                </w:tc>
                              </w:tr>
                            </w:tbl>
                            <w:p w14:paraId="184CECF8" w14:textId="77777777" w:rsidR="00B15507" w:rsidRPr="00B15507" w:rsidRDefault="00B15507" w:rsidP="00B15507"/>
                          </w:tc>
                        </w:tr>
                      </w:tbl>
                      <w:p w14:paraId="56DA3A43" w14:textId="77777777" w:rsidR="00B15507" w:rsidRPr="00B15507" w:rsidRDefault="00B15507" w:rsidP="00B15507"/>
                    </w:tc>
                  </w:tr>
                </w:tbl>
                <w:p w14:paraId="6B57E089" w14:textId="77777777" w:rsidR="00B15507" w:rsidRPr="00B15507" w:rsidRDefault="00B15507" w:rsidP="00B15507"/>
              </w:tc>
            </w:tr>
          </w:tbl>
          <w:p w14:paraId="39478784" w14:textId="77777777" w:rsidR="00B15507" w:rsidRPr="00B15507" w:rsidRDefault="00B15507" w:rsidP="00B15507"/>
        </w:tc>
      </w:tr>
    </w:tbl>
    <w:p w14:paraId="4B8C7E47"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1239C4BD"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784A0ACF"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1E656F4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4962A642" w14:textId="77777777">
                          <w:trPr>
                            <w:tblCellSpacing w:w="0" w:type="dxa"/>
                            <w:jc w:val="center"/>
                          </w:trPr>
                          <w:tc>
                            <w:tcPr>
                              <w:tcW w:w="4140" w:type="dxa"/>
                              <w:tcMar>
                                <w:top w:w="195"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7948E9C6" w14:textId="77777777">
                                <w:tc>
                                  <w:tcPr>
                                    <w:tcW w:w="5000" w:type="pct"/>
                                    <w:tcMar>
                                      <w:top w:w="75" w:type="dxa"/>
                                      <w:left w:w="30" w:type="dxa"/>
                                      <w:bottom w:w="75" w:type="dxa"/>
                                      <w:right w:w="30" w:type="dxa"/>
                                    </w:tcMar>
                                    <w:hideMark/>
                                  </w:tcPr>
                                  <w:p w14:paraId="67D5346B" w14:textId="77777777" w:rsidR="00B15507" w:rsidRPr="00B15507" w:rsidRDefault="00B15507" w:rsidP="00B15507">
                                    <w:proofErr w:type="spellStart"/>
                                    <w:r w:rsidRPr="00B15507">
                                      <w:rPr>
                                        <w:b/>
                                        <w:bCs/>
                                      </w:rPr>
                                      <w:t>Ulverscroft</w:t>
                                    </w:r>
                                    <w:proofErr w:type="spellEnd"/>
                                    <w:r w:rsidRPr="00B15507">
                                      <w:rPr>
                                        <w:b/>
                                        <w:bCs/>
                                      </w:rPr>
                                      <w:t xml:space="preserve"> Foundation </w:t>
                                    </w:r>
                                  </w:p>
                                </w:tc>
                              </w:tr>
                              <w:tr w:rsidR="00B15507" w:rsidRPr="00B15507" w14:paraId="333084C1" w14:textId="77777777">
                                <w:tc>
                                  <w:tcPr>
                                    <w:tcW w:w="5000" w:type="pct"/>
                                    <w:tcMar>
                                      <w:top w:w="75" w:type="dxa"/>
                                      <w:left w:w="30" w:type="dxa"/>
                                      <w:bottom w:w="75" w:type="dxa"/>
                                      <w:right w:w="30" w:type="dxa"/>
                                    </w:tcMar>
                                    <w:hideMark/>
                                  </w:tcPr>
                                  <w:p w14:paraId="7D3D4943" w14:textId="77777777" w:rsidR="00B15507" w:rsidRPr="00B15507" w:rsidRDefault="00B15507" w:rsidP="00B15507">
                                    <w:r w:rsidRPr="00B15507">
                                      <w:t xml:space="preserve">The </w:t>
                                    </w:r>
                                    <w:proofErr w:type="spellStart"/>
                                    <w:r w:rsidRPr="00B15507">
                                      <w:t>Ulverscroft</w:t>
                                    </w:r>
                                    <w:proofErr w:type="spellEnd"/>
                                    <w:r w:rsidRPr="00B15507">
                                      <w:t xml:space="preserve"> Foundation provides funding to recognised organisations such as libraries, hospitals, schools, and welfare groups that support blind and partially sighted people.</w:t>
                                    </w:r>
                                    <w:r w:rsidRPr="00B15507">
                                      <w:rPr>
                                        <w:b/>
                                        <w:bCs/>
                                      </w:rPr>
                                      <w:br/>
                                    </w:r>
                                    <w:r w:rsidRPr="00B15507">
                                      <w:rPr>
                                        <w:b/>
                                        <w:bCs/>
                                      </w:rPr>
                                      <w:br/>
                                      <w:t>Deadline: 15th September 2025</w:t>
                                    </w:r>
                                  </w:p>
                                </w:tc>
                              </w:tr>
                              <w:tr w:rsidR="00B15507" w:rsidRPr="00B15507" w14:paraId="7C6D973E"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290B2FA1" w14:textId="77777777">
                                      <w:trPr>
                                        <w:tblCellSpacing w:w="0" w:type="dxa"/>
                                        <w:jc w:val="center"/>
                                      </w:trPr>
                                      <w:tc>
                                        <w:tcPr>
                                          <w:tcW w:w="0" w:type="auto"/>
                                          <w:shd w:val="clear" w:color="auto" w:fill="B2A2C7"/>
                                          <w:vAlign w:val="center"/>
                                          <w:hideMark/>
                                        </w:tcPr>
                                        <w:p w14:paraId="6761ABDD" w14:textId="77777777" w:rsidR="00B15507" w:rsidRPr="00B15507" w:rsidRDefault="00B15507" w:rsidP="00B15507">
                                          <w:hyperlink r:id="rId9" w:tgtFrame="_new" w:history="1">
                                            <w:r w:rsidRPr="00B15507">
                                              <w:rPr>
                                                <w:rStyle w:val="Hyperlink"/>
                                                <w:b/>
                                                <w:bCs/>
                                              </w:rPr>
                                              <w:t>More Information</w:t>
                                            </w:r>
                                          </w:hyperlink>
                                        </w:p>
                                      </w:tc>
                                    </w:tr>
                                  </w:tbl>
                                  <w:p w14:paraId="2D2EEE02" w14:textId="77777777" w:rsidR="00B15507" w:rsidRPr="00B15507" w:rsidRDefault="00B15507" w:rsidP="00B15507"/>
                                </w:tc>
                              </w:tr>
                            </w:tbl>
                            <w:p w14:paraId="13502188" w14:textId="77777777" w:rsidR="00B15507" w:rsidRPr="00B15507" w:rsidRDefault="00B15507" w:rsidP="00B15507"/>
                          </w:tc>
                          <w:tc>
                            <w:tcPr>
                              <w:tcW w:w="4140" w:type="dxa"/>
                              <w:tcMar>
                                <w:top w:w="195"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53FE33E8" w14:textId="77777777">
                                <w:tc>
                                  <w:tcPr>
                                    <w:tcW w:w="5000" w:type="pct"/>
                                    <w:tcMar>
                                      <w:top w:w="75" w:type="dxa"/>
                                      <w:left w:w="30" w:type="dxa"/>
                                      <w:bottom w:w="75" w:type="dxa"/>
                                      <w:right w:w="30" w:type="dxa"/>
                                    </w:tcMar>
                                    <w:hideMark/>
                                  </w:tcPr>
                                  <w:p w14:paraId="04232990" w14:textId="77777777" w:rsidR="00B15507" w:rsidRPr="00B15507" w:rsidRDefault="00B15507" w:rsidP="00B15507">
                                    <w:r w:rsidRPr="00B15507">
                                      <w:rPr>
                                        <w:b/>
                                        <w:bCs/>
                                      </w:rPr>
                                      <w:t xml:space="preserve">Matthew Good Foundation – Grants for Good </w:t>
                                    </w:r>
                                  </w:p>
                                </w:tc>
                              </w:tr>
                              <w:tr w:rsidR="00B15507" w:rsidRPr="00B15507" w14:paraId="384E2517" w14:textId="77777777">
                                <w:tc>
                                  <w:tcPr>
                                    <w:tcW w:w="5000" w:type="pct"/>
                                    <w:tcMar>
                                      <w:top w:w="75" w:type="dxa"/>
                                      <w:left w:w="30" w:type="dxa"/>
                                      <w:bottom w:w="75" w:type="dxa"/>
                                      <w:right w:w="30" w:type="dxa"/>
                                    </w:tcMar>
                                    <w:hideMark/>
                                  </w:tcPr>
                                  <w:p w14:paraId="5A1A26C4" w14:textId="77777777" w:rsidR="00B15507" w:rsidRPr="00B15507" w:rsidRDefault="00B15507" w:rsidP="00B15507">
                                    <w:r w:rsidRPr="00B15507">
                                      <w:t xml:space="preserve">Charities, community, voluntary, and social enterprises in the UK can apply for funding to support projects that positively impact their communities or the environment. </w:t>
                                    </w:r>
                                    <w:r w:rsidRPr="00B15507">
                                      <w:br/>
                                    </w:r>
                                    <w:r w:rsidRPr="00B15507">
                                      <w:br/>
                                    </w:r>
                                    <w:r w:rsidRPr="00B15507">
                                      <w:rPr>
                                        <w:b/>
                                        <w:bCs/>
                                      </w:rPr>
                                      <w:t>Deadline: 15th September 2025</w:t>
                                    </w:r>
                                  </w:p>
                                </w:tc>
                              </w:tr>
                              <w:tr w:rsidR="00B15507" w:rsidRPr="00B15507" w14:paraId="4DAED6A5"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5ACC11AA" w14:textId="77777777">
                                      <w:trPr>
                                        <w:tblCellSpacing w:w="0" w:type="dxa"/>
                                        <w:jc w:val="center"/>
                                      </w:trPr>
                                      <w:tc>
                                        <w:tcPr>
                                          <w:tcW w:w="0" w:type="auto"/>
                                          <w:shd w:val="clear" w:color="auto" w:fill="B2A2C7"/>
                                          <w:vAlign w:val="center"/>
                                          <w:hideMark/>
                                        </w:tcPr>
                                        <w:p w14:paraId="28F1AECF" w14:textId="77777777" w:rsidR="00B15507" w:rsidRPr="00B15507" w:rsidRDefault="00B15507" w:rsidP="00B15507">
                                          <w:hyperlink r:id="rId10" w:tgtFrame="_new" w:history="1">
                                            <w:r w:rsidRPr="00B15507">
                                              <w:rPr>
                                                <w:rStyle w:val="Hyperlink"/>
                                                <w:b/>
                                                <w:bCs/>
                                              </w:rPr>
                                              <w:t>More Information</w:t>
                                            </w:r>
                                          </w:hyperlink>
                                        </w:p>
                                      </w:tc>
                                    </w:tr>
                                  </w:tbl>
                                  <w:p w14:paraId="61CE981F" w14:textId="77777777" w:rsidR="00B15507" w:rsidRPr="00B15507" w:rsidRDefault="00B15507" w:rsidP="00B15507"/>
                                </w:tc>
                              </w:tr>
                            </w:tbl>
                            <w:p w14:paraId="476D5BAC" w14:textId="77777777" w:rsidR="00B15507" w:rsidRPr="00B15507" w:rsidRDefault="00B15507" w:rsidP="00B15507"/>
                          </w:tc>
                        </w:tr>
                      </w:tbl>
                      <w:p w14:paraId="68910478" w14:textId="77777777" w:rsidR="00B15507" w:rsidRPr="00B15507" w:rsidRDefault="00B15507" w:rsidP="00B15507"/>
                    </w:tc>
                  </w:tr>
                </w:tbl>
                <w:p w14:paraId="346A97B0" w14:textId="77777777" w:rsidR="00B15507" w:rsidRPr="00B15507" w:rsidRDefault="00B15507" w:rsidP="00B15507"/>
              </w:tc>
            </w:tr>
          </w:tbl>
          <w:p w14:paraId="4B8D992A" w14:textId="77777777" w:rsidR="00B15507" w:rsidRPr="00B15507" w:rsidRDefault="00B15507" w:rsidP="00B15507"/>
        </w:tc>
      </w:tr>
    </w:tbl>
    <w:p w14:paraId="4D3D5064"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3BB82FD0"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3C4A37FF"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69675808"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31485C25" w14:textId="77777777">
                          <w:trPr>
                            <w:tblCellSpacing w:w="0" w:type="dxa"/>
                            <w:jc w:val="center"/>
                          </w:trPr>
                          <w:tc>
                            <w:tcPr>
                              <w:tcW w:w="4140" w:type="dxa"/>
                              <w:tcMar>
                                <w:top w:w="15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2DA0E2E2" w14:textId="77777777">
                                <w:tc>
                                  <w:tcPr>
                                    <w:tcW w:w="5000" w:type="pct"/>
                                    <w:tcMar>
                                      <w:top w:w="75" w:type="dxa"/>
                                      <w:left w:w="30" w:type="dxa"/>
                                      <w:bottom w:w="75" w:type="dxa"/>
                                      <w:right w:w="30" w:type="dxa"/>
                                    </w:tcMar>
                                    <w:hideMark/>
                                  </w:tcPr>
                                  <w:p w14:paraId="4441DBFA" w14:textId="77777777" w:rsidR="00B15507" w:rsidRPr="00B15507" w:rsidRDefault="00B15507" w:rsidP="00B15507">
                                    <w:r w:rsidRPr="00B15507">
                                      <w:rPr>
                                        <w:b/>
                                        <w:bCs/>
                                      </w:rPr>
                                      <w:t xml:space="preserve">Help The Homeless Grant scheme </w:t>
                                    </w:r>
                                  </w:p>
                                </w:tc>
                              </w:tr>
                              <w:tr w:rsidR="00B15507" w:rsidRPr="00B15507" w14:paraId="202EB6DE" w14:textId="77777777">
                                <w:tc>
                                  <w:tcPr>
                                    <w:tcW w:w="5000" w:type="pct"/>
                                    <w:tcMar>
                                      <w:top w:w="75" w:type="dxa"/>
                                      <w:left w:w="30" w:type="dxa"/>
                                      <w:bottom w:w="75" w:type="dxa"/>
                                      <w:right w:w="30" w:type="dxa"/>
                                    </w:tcMar>
                                    <w:hideMark/>
                                  </w:tcPr>
                                  <w:p w14:paraId="102CC282" w14:textId="77777777" w:rsidR="00B15507" w:rsidRPr="00B15507" w:rsidRDefault="00B15507" w:rsidP="00B15507">
                                    <w:r w:rsidRPr="00B15507">
                                      <w:t xml:space="preserve">Charitable organisations with an annual turnover under £1 million can apply for capital grants of up to £5,000 to support projects that help homeless individuals return to the community. </w:t>
                                    </w:r>
                                    <w:r w:rsidRPr="00B15507">
                                      <w:br/>
                                    </w:r>
                                    <w:r w:rsidRPr="00B15507">
                                      <w:br/>
                                    </w:r>
                                    <w:r w:rsidRPr="00B15507">
                                      <w:rPr>
                                        <w:b/>
                                        <w:bCs/>
                                      </w:rPr>
                                      <w:t>Deadline: 15th September 2025</w:t>
                                    </w:r>
                                  </w:p>
                                </w:tc>
                              </w:tr>
                              <w:tr w:rsidR="00B15507" w:rsidRPr="00B15507" w14:paraId="618B7664"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594C1389" w14:textId="77777777">
                                      <w:trPr>
                                        <w:tblCellSpacing w:w="0" w:type="dxa"/>
                                        <w:jc w:val="center"/>
                                      </w:trPr>
                                      <w:tc>
                                        <w:tcPr>
                                          <w:tcW w:w="0" w:type="auto"/>
                                          <w:shd w:val="clear" w:color="auto" w:fill="B2A2C7"/>
                                          <w:vAlign w:val="center"/>
                                          <w:hideMark/>
                                        </w:tcPr>
                                        <w:p w14:paraId="3B2A1A9F" w14:textId="77777777" w:rsidR="00B15507" w:rsidRPr="00B15507" w:rsidRDefault="00B15507" w:rsidP="00B15507">
                                          <w:hyperlink r:id="rId11" w:tgtFrame="_new" w:history="1">
                                            <w:r w:rsidRPr="00B15507">
                                              <w:rPr>
                                                <w:rStyle w:val="Hyperlink"/>
                                                <w:b/>
                                                <w:bCs/>
                                              </w:rPr>
                                              <w:t>More Information</w:t>
                                            </w:r>
                                          </w:hyperlink>
                                        </w:p>
                                      </w:tc>
                                    </w:tr>
                                  </w:tbl>
                                  <w:p w14:paraId="56965D70" w14:textId="77777777" w:rsidR="00B15507" w:rsidRPr="00B15507" w:rsidRDefault="00B15507" w:rsidP="00B15507"/>
                                </w:tc>
                              </w:tr>
                            </w:tbl>
                            <w:p w14:paraId="3E49B8F7" w14:textId="77777777" w:rsidR="00B15507" w:rsidRPr="00B15507" w:rsidRDefault="00B15507" w:rsidP="00B15507"/>
                          </w:tc>
                          <w:tc>
                            <w:tcPr>
                              <w:tcW w:w="4140" w:type="dxa"/>
                              <w:tcMar>
                                <w:top w:w="15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7C663AA2" w14:textId="77777777">
                                <w:tc>
                                  <w:tcPr>
                                    <w:tcW w:w="5000" w:type="pct"/>
                                    <w:tcMar>
                                      <w:top w:w="75" w:type="dxa"/>
                                      <w:left w:w="30" w:type="dxa"/>
                                      <w:bottom w:w="75" w:type="dxa"/>
                                      <w:right w:w="30" w:type="dxa"/>
                                    </w:tcMar>
                                    <w:hideMark/>
                                  </w:tcPr>
                                  <w:p w14:paraId="2D499F04" w14:textId="77777777" w:rsidR="00B15507" w:rsidRPr="00B15507" w:rsidRDefault="00B15507" w:rsidP="00B15507">
                                    <w:r w:rsidRPr="00B15507">
                                      <w:rPr>
                                        <w:b/>
                                        <w:bCs/>
                                      </w:rPr>
                                      <w:t>Music for All - round 4</w:t>
                                    </w:r>
                                  </w:p>
                                </w:tc>
                              </w:tr>
                              <w:tr w:rsidR="00B15507" w:rsidRPr="00B15507" w14:paraId="6D138A6B" w14:textId="77777777">
                                <w:tc>
                                  <w:tcPr>
                                    <w:tcW w:w="5000" w:type="pct"/>
                                    <w:tcMar>
                                      <w:top w:w="75" w:type="dxa"/>
                                      <w:left w:w="30" w:type="dxa"/>
                                      <w:bottom w:w="75" w:type="dxa"/>
                                      <w:right w:w="30" w:type="dxa"/>
                                    </w:tcMar>
                                    <w:hideMark/>
                                  </w:tcPr>
                                  <w:p w14:paraId="78E4656A" w14:textId="77777777" w:rsidR="00B15507" w:rsidRPr="00B15507" w:rsidRDefault="00B15507" w:rsidP="00B15507">
                                    <w:r w:rsidRPr="00B15507">
                                      <w:t>Grants are available for UK-based schools and community organisations through Music for All, which supports music education projects in economically and socially challenged areas, with funding up to £5,000 and instrument donations.</w:t>
                                    </w:r>
                                    <w:r w:rsidRPr="00B15507">
                                      <w:br/>
                                    </w:r>
                                    <w:r w:rsidRPr="00B15507">
                                      <w:br/>
                                    </w:r>
                                    <w:r w:rsidRPr="00B15507">
                                      <w:rPr>
                                        <w:b/>
                                        <w:bCs/>
                                      </w:rPr>
                                      <w:t>Deadline: 24th September 2025</w:t>
                                    </w:r>
                                  </w:p>
                                </w:tc>
                              </w:tr>
                              <w:tr w:rsidR="00B15507" w:rsidRPr="00B15507" w14:paraId="2B2888A0"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46F27A47" w14:textId="77777777">
                                      <w:trPr>
                                        <w:tblCellSpacing w:w="0" w:type="dxa"/>
                                        <w:jc w:val="center"/>
                                      </w:trPr>
                                      <w:tc>
                                        <w:tcPr>
                                          <w:tcW w:w="0" w:type="auto"/>
                                          <w:shd w:val="clear" w:color="auto" w:fill="B2A2C7"/>
                                          <w:vAlign w:val="center"/>
                                          <w:hideMark/>
                                        </w:tcPr>
                                        <w:p w14:paraId="21B20EE7" w14:textId="77777777" w:rsidR="00B15507" w:rsidRPr="00B15507" w:rsidRDefault="00B15507" w:rsidP="00B15507">
                                          <w:hyperlink r:id="rId12" w:tgtFrame="_new" w:history="1">
                                            <w:r w:rsidRPr="00B15507">
                                              <w:rPr>
                                                <w:rStyle w:val="Hyperlink"/>
                                                <w:b/>
                                                <w:bCs/>
                                              </w:rPr>
                                              <w:t>More Information</w:t>
                                            </w:r>
                                          </w:hyperlink>
                                        </w:p>
                                      </w:tc>
                                    </w:tr>
                                  </w:tbl>
                                  <w:p w14:paraId="5F49BEC6" w14:textId="77777777" w:rsidR="00B15507" w:rsidRPr="00B15507" w:rsidRDefault="00B15507" w:rsidP="00B15507"/>
                                </w:tc>
                              </w:tr>
                            </w:tbl>
                            <w:p w14:paraId="4D0E1BAB" w14:textId="77777777" w:rsidR="00B15507" w:rsidRPr="00B15507" w:rsidRDefault="00B15507" w:rsidP="00B15507"/>
                          </w:tc>
                        </w:tr>
                      </w:tbl>
                      <w:p w14:paraId="4003B5EF" w14:textId="77777777" w:rsidR="00B15507" w:rsidRPr="00B15507" w:rsidRDefault="00B15507" w:rsidP="00B15507"/>
                    </w:tc>
                  </w:tr>
                </w:tbl>
                <w:p w14:paraId="3CA90C50" w14:textId="77777777" w:rsidR="00B15507" w:rsidRPr="00B15507" w:rsidRDefault="00B15507" w:rsidP="00B15507"/>
              </w:tc>
            </w:tr>
          </w:tbl>
          <w:p w14:paraId="065310CD" w14:textId="77777777" w:rsidR="00B15507" w:rsidRPr="00B15507" w:rsidRDefault="00B15507" w:rsidP="00B15507"/>
        </w:tc>
      </w:tr>
    </w:tbl>
    <w:p w14:paraId="240EFFE7"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2663B41E"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72CF323D"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4BF174E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36FF78B8" w14:textId="77777777">
                          <w:trPr>
                            <w:tblCellSpacing w:w="0" w:type="dxa"/>
                            <w:jc w:val="center"/>
                          </w:trPr>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269A7E80" w14:textId="77777777">
                                <w:tc>
                                  <w:tcPr>
                                    <w:tcW w:w="5000" w:type="pct"/>
                                    <w:tcMar>
                                      <w:top w:w="75" w:type="dxa"/>
                                      <w:left w:w="30" w:type="dxa"/>
                                      <w:bottom w:w="75" w:type="dxa"/>
                                      <w:right w:w="30" w:type="dxa"/>
                                    </w:tcMar>
                                    <w:hideMark/>
                                  </w:tcPr>
                                  <w:p w14:paraId="6E7C0360" w14:textId="77777777" w:rsidR="00B15507" w:rsidRPr="00B15507" w:rsidRDefault="00B15507" w:rsidP="00B15507">
                                    <w:r w:rsidRPr="00B15507">
                                      <w:rPr>
                                        <w:b/>
                                        <w:bCs/>
                                      </w:rPr>
                                      <w:t>National Lottery Community Fund</w:t>
                                    </w:r>
                                  </w:p>
                                </w:tc>
                              </w:tr>
                              <w:tr w:rsidR="00B15507" w:rsidRPr="00B15507" w14:paraId="146B51DF" w14:textId="77777777">
                                <w:tc>
                                  <w:tcPr>
                                    <w:tcW w:w="5000" w:type="pct"/>
                                    <w:tcMar>
                                      <w:top w:w="75" w:type="dxa"/>
                                      <w:left w:w="30" w:type="dxa"/>
                                      <w:bottom w:w="75" w:type="dxa"/>
                                      <w:right w:w="30" w:type="dxa"/>
                                    </w:tcMar>
                                    <w:hideMark/>
                                  </w:tcPr>
                                  <w:p w14:paraId="0FF3BB76" w14:textId="77777777" w:rsidR="00B15507" w:rsidRPr="00B15507" w:rsidRDefault="00B15507" w:rsidP="00B15507">
                                    <w:r w:rsidRPr="00B15507">
                                      <w:t>The National Lottery Community Fund has allocated £3 million to fund four to six projects that enable young people up to the age of 20 to participate in local youth social action. Projects must be led by young people, be challenging, and have a clear social impact.</w:t>
                                    </w:r>
                                    <w:r w:rsidRPr="00B15507">
                                      <w:br/>
                                    </w:r>
                                    <w:r w:rsidRPr="00B15507">
                                      <w:br/>
                                    </w:r>
                                    <w:r w:rsidRPr="00B15507">
                                      <w:rPr>
                                        <w:b/>
                                        <w:bCs/>
                                      </w:rPr>
                                      <w:t>Deadline: 24th September 2025</w:t>
                                    </w:r>
                                  </w:p>
                                </w:tc>
                              </w:tr>
                              <w:tr w:rsidR="00B15507" w:rsidRPr="00B15507" w14:paraId="3F120320"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05BA4835" w14:textId="77777777">
                                      <w:trPr>
                                        <w:tblCellSpacing w:w="0" w:type="dxa"/>
                                        <w:jc w:val="center"/>
                                      </w:trPr>
                                      <w:tc>
                                        <w:tcPr>
                                          <w:tcW w:w="0" w:type="auto"/>
                                          <w:shd w:val="clear" w:color="auto" w:fill="B2A2C7"/>
                                          <w:vAlign w:val="center"/>
                                          <w:hideMark/>
                                        </w:tcPr>
                                        <w:p w14:paraId="74308DBC" w14:textId="77777777" w:rsidR="00B15507" w:rsidRPr="00B15507" w:rsidRDefault="00B15507" w:rsidP="00B15507">
                                          <w:hyperlink r:id="rId13" w:tgtFrame="_new" w:history="1">
                                            <w:r w:rsidRPr="00B15507">
                                              <w:rPr>
                                                <w:rStyle w:val="Hyperlink"/>
                                                <w:b/>
                                                <w:bCs/>
                                              </w:rPr>
                                              <w:t>More Information</w:t>
                                            </w:r>
                                          </w:hyperlink>
                                        </w:p>
                                      </w:tc>
                                    </w:tr>
                                  </w:tbl>
                                  <w:p w14:paraId="5670C3BD" w14:textId="77777777" w:rsidR="00B15507" w:rsidRPr="00B15507" w:rsidRDefault="00B15507" w:rsidP="00B15507"/>
                                </w:tc>
                              </w:tr>
                            </w:tbl>
                            <w:p w14:paraId="310EB7D2" w14:textId="77777777" w:rsidR="00B15507" w:rsidRPr="00B15507" w:rsidRDefault="00B15507" w:rsidP="00B15507"/>
                          </w:tc>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7645BC15" w14:textId="77777777">
                                <w:tc>
                                  <w:tcPr>
                                    <w:tcW w:w="5000" w:type="pct"/>
                                    <w:tcMar>
                                      <w:top w:w="75" w:type="dxa"/>
                                      <w:left w:w="30" w:type="dxa"/>
                                      <w:bottom w:w="75" w:type="dxa"/>
                                      <w:right w:w="30" w:type="dxa"/>
                                    </w:tcMar>
                                    <w:hideMark/>
                                  </w:tcPr>
                                  <w:p w14:paraId="1CAEBAEC" w14:textId="77777777" w:rsidR="00B15507" w:rsidRPr="00B15507" w:rsidRDefault="00B15507" w:rsidP="00B15507">
                                    <w:r w:rsidRPr="00B15507">
                                      <w:rPr>
                                        <w:b/>
                                        <w:bCs/>
                                      </w:rPr>
                                      <w:lastRenderedPageBreak/>
                                      <w:t>The Fat Beehive Foundation</w:t>
                                    </w:r>
                                  </w:p>
                                </w:tc>
                              </w:tr>
                              <w:tr w:rsidR="00B15507" w:rsidRPr="00B15507" w14:paraId="729BE41F" w14:textId="77777777">
                                <w:tc>
                                  <w:tcPr>
                                    <w:tcW w:w="5000" w:type="pct"/>
                                    <w:tcMar>
                                      <w:top w:w="75" w:type="dxa"/>
                                      <w:left w:w="30" w:type="dxa"/>
                                      <w:bottom w:w="75" w:type="dxa"/>
                                      <w:right w:w="30" w:type="dxa"/>
                                    </w:tcMar>
                                    <w:hideMark/>
                                  </w:tcPr>
                                  <w:p w14:paraId="6C4D755A" w14:textId="77777777" w:rsidR="00B15507" w:rsidRPr="00B15507" w:rsidRDefault="00B15507" w:rsidP="00B15507">
                                    <w:r w:rsidRPr="00B15507">
                                      <w:t>This Foundation is offering funding to UK charities annual incomes under £1 million grants to improve their online digital presence, including website and app development, service digitisation, and   digital product purchases. They are seeking applications, particularly from organisations supporting prisoners, refugees, or disadvantaged youth.</w:t>
                                    </w:r>
                                    <w:r w:rsidRPr="00B15507">
                                      <w:br/>
                                    </w:r>
                                    <w:r w:rsidRPr="00B15507">
                                      <w:lastRenderedPageBreak/>
                                      <w:br/>
                                    </w:r>
                                    <w:r w:rsidRPr="00B15507">
                                      <w:rPr>
                                        <w:b/>
                                        <w:bCs/>
                                      </w:rPr>
                                      <w:t>Deadline: 30th September 2025</w:t>
                                    </w:r>
                                  </w:p>
                                </w:tc>
                              </w:tr>
                              <w:tr w:rsidR="00B15507" w:rsidRPr="00B15507" w14:paraId="3E0774A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3AC04A05" w14:textId="77777777">
                                      <w:trPr>
                                        <w:tblCellSpacing w:w="0" w:type="dxa"/>
                                        <w:jc w:val="center"/>
                                      </w:trPr>
                                      <w:tc>
                                        <w:tcPr>
                                          <w:tcW w:w="0" w:type="auto"/>
                                          <w:shd w:val="clear" w:color="auto" w:fill="B2A2C7"/>
                                          <w:vAlign w:val="center"/>
                                          <w:hideMark/>
                                        </w:tcPr>
                                        <w:p w14:paraId="618B5ECA" w14:textId="77777777" w:rsidR="00B15507" w:rsidRPr="00B15507" w:rsidRDefault="00B15507" w:rsidP="00B15507">
                                          <w:hyperlink r:id="rId14" w:tgtFrame="_new" w:history="1">
                                            <w:r w:rsidRPr="00B15507">
                                              <w:rPr>
                                                <w:rStyle w:val="Hyperlink"/>
                                                <w:b/>
                                                <w:bCs/>
                                              </w:rPr>
                                              <w:t>More Information</w:t>
                                            </w:r>
                                          </w:hyperlink>
                                        </w:p>
                                      </w:tc>
                                    </w:tr>
                                  </w:tbl>
                                  <w:p w14:paraId="7DE46519" w14:textId="77777777" w:rsidR="00B15507" w:rsidRPr="00B15507" w:rsidRDefault="00B15507" w:rsidP="00B15507"/>
                                </w:tc>
                              </w:tr>
                            </w:tbl>
                            <w:p w14:paraId="3F122AC4" w14:textId="77777777" w:rsidR="00B15507" w:rsidRPr="00B15507" w:rsidRDefault="00B15507" w:rsidP="00B15507"/>
                          </w:tc>
                        </w:tr>
                      </w:tbl>
                      <w:p w14:paraId="01C70AAE" w14:textId="77777777" w:rsidR="00B15507" w:rsidRPr="00B15507" w:rsidRDefault="00B15507" w:rsidP="00B15507"/>
                    </w:tc>
                  </w:tr>
                </w:tbl>
                <w:p w14:paraId="091E8489" w14:textId="77777777" w:rsidR="00B15507" w:rsidRPr="00B15507" w:rsidRDefault="00B15507" w:rsidP="00B15507"/>
              </w:tc>
            </w:tr>
          </w:tbl>
          <w:p w14:paraId="11C75064" w14:textId="77777777" w:rsidR="00B15507" w:rsidRPr="00B15507" w:rsidRDefault="00B15507" w:rsidP="00B15507"/>
        </w:tc>
      </w:tr>
    </w:tbl>
    <w:p w14:paraId="5A01A7AE"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4E4C518E"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48341EDB"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20F60B20"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3DE2B471" w14:textId="77777777">
                          <w:trPr>
                            <w:tblCellSpacing w:w="0" w:type="dxa"/>
                            <w:jc w:val="center"/>
                          </w:trPr>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40420AFE" w14:textId="77777777">
                                <w:tc>
                                  <w:tcPr>
                                    <w:tcW w:w="5000" w:type="pct"/>
                                    <w:tcMar>
                                      <w:top w:w="75" w:type="dxa"/>
                                      <w:left w:w="30" w:type="dxa"/>
                                      <w:bottom w:w="75" w:type="dxa"/>
                                      <w:right w:w="30" w:type="dxa"/>
                                    </w:tcMar>
                                    <w:hideMark/>
                                  </w:tcPr>
                                  <w:p w14:paraId="0C8AB4AD" w14:textId="77777777" w:rsidR="00B15507" w:rsidRPr="00B15507" w:rsidRDefault="00B15507" w:rsidP="00B15507">
                                    <w:r w:rsidRPr="00B15507">
                                      <w:rPr>
                                        <w:b/>
                                        <w:bCs/>
                                      </w:rPr>
                                      <w:t>Lloyds Bank Foundation</w:t>
                                    </w:r>
                                  </w:p>
                                </w:tc>
                              </w:tr>
                              <w:tr w:rsidR="00B15507" w:rsidRPr="00B15507" w14:paraId="36430950" w14:textId="77777777">
                                <w:tc>
                                  <w:tcPr>
                                    <w:tcW w:w="5000" w:type="pct"/>
                                    <w:tcMar>
                                      <w:top w:w="75" w:type="dxa"/>
                                      <w:left w:w="30" w:type="dxa"/>
                                      <w:bottom w:w="75" w:type="dxa"/>
                                      <w:right w:w="30" w:type="dxa"/>
                                    </w:tcMar>
                                    <w:hideMark/>
                                  </w:tcPr>
                                  <w:p w14:paraId="40AC8A51" w14:textId="77777777" w:rsidR="00B15507" w:rsidRPr="00B15507" w:rsidRDefault="00B15507" w:rsidP="00B15507">
                                    <w:r w:rsidRPr="00B15507">
                                      <w:t>This funding is for small and local charities with an income between £25,000 to £50,000 that are led by and working with Deaf and Disabled people long term who are experiencing poverty. </w:t>
                                    </w:r>
                                    <w:r w:rsidRPr="00B15507">
                                      <w:br/>
                                    </w:r>
                                    <w:r w:rsidRPr="00B15507">
                                      <w:br/>
                                      <w:t>Organisations can apply for a three-year unrestricted grant of £75,000. </w:t>
                                    </w:r>
                                    <w:r w:rsidRPr="00B15507">
                                      <w:br/>
                                    </w:r>
                                    <w:r w:rsidRPr="00B15507">
                                      <w:br/>
                                      <w:t xml:space="preserve">A pre-application webinar has been put together (watch </w:t>
                                    </w:r>
                                    <w:hyperlink r:id="rId15" w:history="1">
                                      <w:r w:rsidRPr="00B15507">
                                        <w:rPr>
                                          <w:rStyle w:val="Hyperlink"/>
                                        </w:rPr>
                                        <w:t>here</w:t>
                                      </w:r>
                                    </w:hyperlink>
                                    <w:r w:rsidRPr="00B15507">
                                      <w:t>) to outline the application process, eligibility and more (with BSL translation). </w:t>
                                    </w:r>
                                    <w:r w:rsidRPr="00B15507">
                                      <w:br/>
                                    </w:r>
                                    <w:r w:rsidRPr="00B15507">
                                      <w:br/>
                                      <w:t>Please see link below for a list of organisations who the foundation will not provide funding for. </w:t>
                                    </w:r>
                                    <w:r w:rsidRPr="00B15507">
                                      <w:br/>
                                    </w:r>
                                    <w:r w:rsidRPr="00B15507">
                                      <w:br/>
                                    </w:r>
                                    <w:r w:rsidRPr="00B15507">
                                      <w:rPr>
                                        <w:b/>
                                        <w:bCs/>
                                      </w:rPr>
                                      <w:t>Deadline: 7th September 2025, 5pm</w:t>
                                    </w:r>
                                  </w:p>
                                </w:tc>
                              </w:tr>
                              <w:tr w:rsidR="00B15507" w:rsidRPr="00B15507" w14:paraId="431EB22C"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6FC21B4C" w14:textId="77777777">
                                      <w:trPr>
                                        <w:tblCellSpacing w:w="0" w:type="dxa"/>
                                        <w:jc w:val="center"/>
                                      </w:trPr>
                                      <w:tc>
                                        <w:tcPr>
                                          <w:tcW w:w="0" w:type="auto"/>
                                          <w:shd w:val="clear" w:color="auto" w:fill="B2A2C7"/>
                                          <w:vAlign w:val="center"/>
                                          <w:hideMark/>
                                        </w:tcPr>
                                        <w:p w14:paraId="44C90B44" w14:textId="77777777" w:rsidR="00B15507" w:rsidRPr="00B15507" w:rsidRDefault="00B15507" w:rsidP="00B15507">
                                          <w:hyperlink r:id="rId16" w:tgtFrame="_new" w:history="1">
                                            <w:r w:rsidRPr="00B15507">
                                              <w:rPr>
                                                <w:rStyle w:val="Hyperlink"/>
                                                <w:b/>
                                                <w:bCs/>
                                              </w:rPr>
                                              <w:t>More Information</w:t>
                                            </w:r>
                                          </w:hyperlink>
                                        </w:p>
                                      </w:tc>
                                    </w:tr>
                                  </w:tbl>
                                  <w:p w14:paraId="049E2C86" w14:textId="77777777" w:rsidR="00B15507" w:rsidRPr="00B15507" w:rsidRDefault="00B15507" w:rsidP="00B15507"/>
                                </w:tc>
                              </w:tr>
                            </w:tbl>
                            <w:p w14:paraId="0BA6233F" w14:textId="77777777" w:rsidR="00B15507" w:rsidRPr="00B15507" w:rsidRDefault="00B15507" w:rsidP="00B15507"/>
                          </w:tc>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24731FB8" w14:textId="77777777">
                                <w:tc>
                                  <w:tcPr>
                                    <w:tcW w:w="5000" w:type="pct"/>
                                    <w:tcMar>
                                      <w:top w:w="75" w:type="dxa"/>
                                      <w:left w:w="30" w:type="dxa"/>
                                      <w:bottom w:w="75" w:type="dxa"/>
                                      <w:right w:w="30" w:type="dxa"/>
                                    </w:tcMar>
                                    <w:hideMark/>
                                  </w:tcPr>
                                  <w:p w14:paraId="7FA2D284" w14:textId="77777777" w:rsidR="00B15507" w:rsidRPr="00B15507" w:rsidRDefault="00B15507" w:rsidP="00B15507">
                                    <w:r w:rsidRPr="00B15507">
                                      <w:rPr>
                                        <w:b/>
                                        <w:bCs/>
                                      </w:rPr>
                                      <w:t>William Kendall Small Awards Programme</w:t>
                                    </w:r>
                                  </w:p>
                                </w:tc>
                              </w:tr>
                              <w:tr w:rsidR="00B15507" w:rsidRPr="00B15507" w14:paraId="77523EE1" w14:textId="77777777">
                                <w:tc>
                                  <w:tcPr>
                                    <w:tcW w:w="5000" w:type="pct"/>
                                    <w:tcMar>
                                      <w:top w:w="75" w:type="dxa"/>
                                      <w:left w:w="30" w:type="dxa"/>
                                      <w:bottom w:w="75" w:type="dxa"/>
                                      <w:right w:w="30" w:type="dxa"/>
                                    </w:tcMar>
                                    <w:hideMark/>
                                  </w:tcPr>
                                  <w:p w14:paraId="6F94A2CB" w14:textId="77777777" w:rsidR="00B15507" w:rsidRPr="00B15507" w:rsidRDefault="00B15507" w:rsidP="00B15507">
                                    <w:r w:rsidRPr="00B15507">
                                      <w:t>The Autumn-Winter 2025 round for this funding is open! </w:t>
                                    </w:r>
                                    <w:r w:rsidRPr="00B15507">
                                      <w:br/>
                                    </w:r>
                                    <w:r w:rsidRPr="00B15507">
                                      <w:br/>
                                      <w:t>Please read the application guidance   carefully and ensure that you complete the eligibility quiz to be sure that you are eligible to apply.</w:t>
                                    </w:r>
                                    <w:r w:rsidRPr="00B15507">
                                      <w:br/>
                                    </w:r>
                                    <w:r w:rsidRPr="00B15507">
                                      <w:br/>
                                    </w:r>
                                    <w:r w:rsidRPr="00B15507">
                                      <w:rPr>
                                        <w:b/>
                                        <w:bCs/>
                                      </w:rPr>
                                      <w:t>Application Deadline: 26th September 2025, 23:59pm</w:t>
                                    </w:r>
                                  </w:p>
                                  <w:p w14:paraId="3436347E" w14:textId="77777777" w:rsidR="00B15507" w:rsidRPr="00B15507" w:rsidRDefault="00B15507" w:rsidP="00B15507">
                                    <w:r w:rsidRPr="00B15507">
                                      <w:t xml:space="preserve"> If you have any questions or would like </w:t>
                                    </w:r>
                                    <w:proofErr w:type="gramStart"/>
                                    <w:r w:rsidRPr="00B15507">
                                      <w:t>to  share</w:t>
                                    </w:r>
                                    <w:proofErr w:type="gramEnd"/>
                                    <w:r w:rsidRPr="00B15507">
                                      <w:t xml:space="preserve"> your application draft for feedback between now and the application </w:t>
                                    </w:r>
                                    <w:proofErr w:type="gramStart"/>
                                    <w:r w:rsidRPr="00B15507">
                                      <w:t>deadline</w:t>
                                    </w:r>
                                    <w:proofErr w:type="gramEnd"/>
                                    <w:r w:rsidRPr="00B15507">
                                      <w:t xml:space="preserve"> please contact:</w:t>
                                    </w:r>
                                  </w:p>
                                  <w:p w14:paraId="1E888B3C" w14:textId="77777777" w:rsidR="00B15507" w:rsidRPr="00B15507" w:rsidRDefault="00B15507" w:rsidP="00B15507">
                                    <w:r w:rsidRPr="00B15507">
                                      <w:t xml:space="preserve">Jamie Kesten (Funding and Development Manager, BVSC) </w:t>
                                    </w:r>
                                    <w:r w:rsidRPr="00B15507">
                                      <w:br/>
                                    </w:r>
                                    <w:hyperlink r:id="rId17" w:history="1">
                                      <w:r w:rsidRPr="00B15507">
                                        <w:rPr>
                                          <w:rStyle w:val="Hyperlink"/>
                                        </w:rPr>
                                        <w:t>jamie@bvsc.co.uk</w:t>
                                      </w:r>
                                    </w:hyperlink>
                                    <w:r w:rsidRPr="00B15507">
                                      <w:br/>
                                      <w:t>or</w:t>
                                    </w:r>
                                    <w:r w:rsidRPr="00B15507">
                                      <w:br/>
                                      <w:t>01322 524682 option 4</w:t>
                                    </w:r>
                                  </w:p>
                                </w:tc>
                              </w:tr>
                              <w:tr w:rsidR="00B15507" w:rsidRPr="00B15507" w14:paraId="526458B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14DCCA98" w14:textId="77777777">
                                      <w:trPr>
                                        <w:tblCellSpacing w:w="0" w:type="dxa"/>
                                        <w:jc w:val="center"/>
                                      </w:trPr>
                                      <w:tc>
                                        <w:tcPr>
                                          <w:tcW w:w="0" w:type="auto"/>
                                          <w:shd w:val="clear" w:color="auto" w:fill="B2A2C7"/>
                                          <w:vAlign w:val="center"/>
                                          <w:hideMark/>
                                        </w:tcPr>
                                        <w:p w14:paraId="294345E2" w14:textId="77777777" w:rsidR="00B15507" w:rsidRPr="00B15507" w:rsidRDefault="00B15507" w:rsidP="00B15507">
                                          <w:hyperlink r:id="rId18" w:tgtFrame="_new" w:history="1">
                                            <w:r w:rsidRPr="00B15507">
                                              <w:rPr>
                                                <w:rStyle w:val="Hyperlink"/>
                                                <w:b/>
                                                <w:bCs/>
                                              </w:rPr>
                                              <w:t>More Information</w:t>
                                            </w:r>
                                          </w:hyperlink>
                                        </w:p>
                                      </w:tc>
                                    </w:tr>
                                  </w:tbl>
                                  <w:p w14:paraId="7554D460" w14:textId="77777777" w:rsidR="00B15507" w:rsidRPr="00B15507" w:rsidRDefault="00B15507" w:rsidP="00B15507"/>
                                </w:tc>
                              </w:tr>
                            </w:tbl>
                            <w:p w14:paraId="6EAB54D7" w14:textId="77777777" w:rsidR="00B15507" w:rsidRPr="00B15507" w:rsidRDefault="00B15507" w:rsidP="00B15507"/>
                          </w:tc>
                        </w:tr>
                      </w:tbl>
                      <w:p w14:paraId="3D31221A" w14:textId="77777777" w:rsidR="00B15507" w:rsidRPr="00B15507" w:rsidRDefault="00B15507" w:rsidP="00B15507"/>
                    </w:tc>
                  </w:tr>
                </w:tbl>
                <w:p w14:paraId="1A158FA3" w14:textId="77777777" w:rsidR="00B15507" w:rsidRPr="00B15507" w:rsidRDefault="00B15507" w:rsidP="00B15507"/>
              </w:tc>
            </w:tr>
          </w:tbl>
          <w:p w14:paraId="12908BB5" w14:textId="77777777" w:rsidR="00B15507" w:rsidRPr="00B15507" w:rsidRDefault="00B15507" w:rsidP="00B15507"/>
        </w:tc>
      </w:tr>
    </w:tbl>
    <w:p w14:paraId="60E19445"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6412AAE8"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5F3DFFD3"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558A9180"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3B5FE7D3" w14:textId="77777777">
                          <w:trPr>
                            <w:tblCellSpacing w:w="0" w:type="dxa"/>
                            <w:jc w:val="center"/>
                          </w:trPr>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6ADB1CED" w14:textId="77777777">
                                <w:tc>
                                  <w:tcPr>
                                    <w:tcW w:w="5000" w:type="pct"/>
                                    <w:tcMar>
                                      <w:top w:w="75" w:type="dxa"/>
                                      <w:left w:w="30" w:type="dxa"/>
                                      <w:bottom w:w="75" w:type="dxa"/>
                                      <w:right w:w="30" w:type="dxa"/>
                                    </w:tcMar>
                                    <w:hideMark/>
                                  </w:tcPr>
                                  <w:p w14:paraId="4901F32F" w14:textId="77777777" w:rsidR="00B15507" w:rsidRPr="00B15507" w:rsidRDefault="00B15507" w:rsidP="00B15507">
                                    <w:r w:rsidRPr="00B15507">
                                      <w:rPr>
                                        <w:b/>
                                        <w:bCs/>
                                      </w:rPr>
                                      <w:t>Take the Lead Grants Programme</w:t>
                                    </w:r>
                                  </w:p>
                                </w:tc>
                              </w:tr>
                              <w:tr w:rsidR="00B15507" w:rsidRPr="00B15507" w14:paraId="39E90F9E" w14:textId="77777777">
                                <w:tc>
                                  <w:tcPr>
                                    <w:tcW w:w="5000" w:type="pct"/>
                                    <w:tcMar>
                                      <w:top w:w="75" w:type="dxa"/>
                                      <w:left w:w="30" w:type="dxa"/>
                                      <w:bottom w:w="75" w:type="dxa"/>
                                      <w:right w:w="30" w:type="dxa"/>
                                    </w:tcMar>
                                    <w:hideMark/>
                                  </w:tcPr>
                                  <w:p w14:paraId="72F19B8B" w14:textId="77777777" w:rsidR="00B15507" w:rsidRPr="00B15507" w:rsidRDefault="00B15507" w:rsidP="00B15507">
                                    <w:r w:rsidRPr="00B15507">
                                      <w:t>Health Date Research UK are launching a new community grants programme for community groups to deliver projects, events or activities that explore how data can support health and wellbeing. </w:t>
                                    </w:r>
                                    <w:r w:rsidRPr="00B15507">
                                      <w:br/>
                                    </w:r>
                                    <w:r w:rsidRPr="00B15507">
                                      <w:br/>
                                      <w:t>Grants available from £500 - £1500. </w:t>
                                    </w:r>
                                    <w:r w:rsidRPr="00B15507">
                                      <w:br/>
                                    </w:r>
                                    <w:r w:rsidRPr="00B15507">
                                      <w:br/>
                                      <w:t>A Q&amp;A session will take place prior to applying. </w:t>
                                    </w:r>
                                    <w:r w:rsidRPr="00B15507">
                                      <w:br/>
                                    </w:r>
                                    <w:r w:rsidRPr="00B15507">
                                      <w:br/>
                                    </w:r>
                                    <w:r w:rsidRPr="00B15507">
                                      <w:rPr>
                                        <w:b/>
                                        <w:bCs/>
                                      </w:rPr>
                                      <w:lastRenderedPageBreak/>
                                      <w:t xml:space="preserve">Date: </w:t>
                                    </w:r>
                                    <w:r w:rsidRPr="00B15507">
                                      <w:t>11th September 2025</w:t>
                                    </w:r>
                                    <w:r w:rsidRPr="00B15507">
                                      <w:br/>
                                    </w:r>
                                    <w:r w:rsidRPr="00B15507">
                                      <w:rPr>
                                        <w:b/>
                                        <w:bCs/>
                                      </w:rPr>
                                      <w:t xml:space="preserve">Time: </w:t>
                                    </w:r>
                                    <w:r w:rsidRPr="00B15507">
                                      <w:t>14:00pm - 15:00pm</w:t>
                                    </w:r>
                                    <w:r w:rsidRPr="00B15507">
                                      <w:br/>
                                    </w:r>
                                    <w:r w:rsidRPr="00B15507">
                                      <w:rPr>
                                        <w:b/>
                                        <w:bCs/>
                                      </w:rPr>
                                      <w:t xml:space="preserve">Location: </w:t>
                                    </w:r>
                                    <w:r w:rsidRPr="00B15507">
                                      <w:t>Online</w:t>
                                    </w:r>
                                  </w:p>
                                </w:tc>
                              </w:tr>
                              <w:tr w:rsidR="00B15507" w:rsidRPr="00B15507" w14:paraId="5FD25225"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997"/>
                                    </w:tblGrid>
                                    <w:tr w:rsidR="00B15507" w:rsidRPr="00B15507" w14:paraId="1D15C098" w14:textId="77777777">
                                      <w:trPr>
                                        <w:tblCellSpacing w:w="0" w:type="dxa"/>
                                        <w:jc w:val="center"/>
                                      </w:trPr>
                                      <w:tc>
                                        <w:tcPr>
                                          <w:tcW w:w="0" w:type="auto"/>
                                          <w:shd w:val="clear" w:color="auto" w:fill="B2A2C7"/>
                                          <w:vAlign w:val="center"/>
                                          <w:hideMark/>
                                        </w:tcPr>
                                        <w:p w14:paraId="3D08FE6F" w14:textId="77777777" w:rsidR="00B15507" w:rsidRPr="00B15507" w:rsidRDefault="00B15507" w:rsidP="00B15507">
                                          <w:hyperlink r:id="rId19" w:tgtFrame="_new" w:history="1">
                                            <w:r w:rsidRPr="00B15507">
                                              <w:rPr>
                                                <w:rStyle w:val="Hyperlink"/>
                                                <w:b/>
                                                <w:bCs/>
                                              </w:rPr>
                                              <w:t>Register for Q&amp;A session</w:t>
                                            </w:r>
                                          </w:hyperlink>
                                        </w:p>
                                      </w:tc>
                                    </w:tr>
                                  </w:tbl>
                                  <w:p w14:paraId="668A39A5" w14:textId="77777777" w:rsidR="00B15507" w:rsidRPr="00B15507" w:rsidRDefault="00B15507" w:rsidP="00B15507"/>
                                </w:tc>
                              </w:tr>
                            </w:tbl>
                            <w:p w14:paraId="22A6422A" w14:textId="77777777" w:rsidR="00B15507" w:rsidRPr="00B15507" w:rsidRDefault="00B15507" w:rsidP="00B15507"/>
                          </w:tc>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774010D9" w14:textId="77777777">
                                <w:tc>
                                  <w:tcPr>
                                    <w:tcW w:w="5000" w:type="pct"/>
                                    <w:tcMar>
                                      <w:top w:w="75" w:type="dxa"/>
                                      <w:left w:w="30" w:type="dxa"/>
                                      <w:bottom w:w="75" w:type="dxa"/>
                                      <w:right w:w="30" w:type="dxa"/>
                                    </w:tcMar>
                                    <w:hideMark/>
                                  </w:tcPr>
                                  <w:p w14:paraId="5F450E3D" w14:textId="77777777" w:rsidR="00B15507" w:rsidRPr="00B15507" w:rsidRDefault="00B15507" w:rsidP="00B15507">
                                    <w:r w:rsidRPr="00B15507">
                                      <w:rPr>
                                        <w:b/>
                                        <w:bCs/>
                                      </w:rPr>
                                      <w:lastRenderedPageBreak/>
                                      <w:t> Bursary for Aspiring Charity CEOs</w:t>
                                    </w:r>
                                  </w:p>
                                </w:tc>
                              </w:tr>
                              <w:tr w:rsidR="00B15507" w:rsidRPr="00B15507" w14:paraId="1A5AE178" w14:textId="77777777">
                                <w:tc>
                                  <w:tcPr>
                                    <w:tcW w:w="5000" w:type="pct"/>
                                    <w:tcMar>
                                      <w:top w:w="75" w:type="dxa"/>
                                      <w:left w:w="30" w:type="dxa"/>
                                      <w:bottom w:w="75" w:type="dxa"/>
                                      <w:right w:w="30" w:type="dxa"/>
                                    </w:tcMar>
                                    <w:hideMark/>
                                  </w:tcPr>
                                  <w:p w14:paraId="6FD35B1A" w14:textId="77777777" w:rsidR="00B15507" w:rsidRPr="00B15507" w:rsidRDefault="00B15507" w:rsidP="00B15507">
                                    <w:r w:rsidRPr="00B15507">
                                      <w:t xml:space="preserve"> Tall Roots delighted to announce the </w:t>
                                    </w:r>
                                    <w:proofErr w:type="gramStart"/>
                                    <w:r w:rsidRPr="00B15507">
                                      <w:t>return  of</w:t>
                                    </w:r>
                                    <w:proofErr w:type="gramEnd"/>
                                    <w:r w:rsidRPr="00B15507">
                                      <w:t xml:space="preserve"> the Tall Roots Social Mobility bursary for Aspiring Charity CEOs. </w:t>
                                    </w:r>
                                    <w:r w:rsidRPr="00B15507">
                                      <w:br/>
                                    </w:r>
                                    <w:r w:rsidRPr="00B15507">
                                      <w:br/>
                                      <w:t xml:space="preserve">Two bursaries of </w:t>
                                    </w:r>
                                    <w:r w:rsidRPr="00B15507">
                                      <w:rPr>
                                        <w:b/>
                                        <w:bCs/>
                                      </w:rPr>
                                      <w:t>£2,295</w:t>
                                    </w:r>
                                    <w:r w:rsidRPr="00B15507">
                                      <w:t xml:space="preserve"> are available   towards the Aspiring Chief Executive (ACE) Programme at Bayes Business </w:t>
                                    </w:r>
                                    <w:proofErr w:type="gramStart"/>
                                    <w:r w:rsidRPr="00B15507">
                                      <w:t>School,  supporting</w:t>
                                    </w:r>
                                    <w:proofErr w:type="gramEnd"/>
                                    <w:r w:rsidRPr="00B15507">
                                      <w:t xml:space="preserve"> leaders from low-socioeconomic backgrounds. The ACE Programme equips aspiring CEOs with practical skills, a strong network, and vital </w:t>
                                    </w:r>
                                    <w:r w:rsidRPr="00B15507">
                                      <w:lastRenderedPageBreak/>
                                      <w:t>peer support.</w:t>
                                    </w:r>
                                    <w:r w:rsidRPr="00B15507">
                                      <w:br/>
                                    </w:r>
                                    <w:r w:rsidRPr="00B15507">
                                      <w:br/>
                                    </w:r>
                                    <w:r w:rsidRPr="00B15507">
                                      <w:rPr>
                                        <w:b/>
                                        <w:bCs/>
                                      </w:rPr>
                                      <w:t>Deadline: 19th September 2025</w:t>
                                    </w:r>
                                  </w:p>
                                </w:tc>
                              </w:tr>
                              <w:tr w:rsidR="00B15507" w:rsidRPr="00B15507" w14:paraId="1739C5F7"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2D502D12" w14:textId="77777777">
                                      <w:trPr>
                                        <w:tblCellSpacing w:w="0" w:type="dxa"/>
                                        <w:jc w:val="center"/>
                                      </w:trPr>
                                      <w:tc>
                                        <w:tcPr>
                                          <w:tcW w:w="0" w:type="auto"/>
                                          <w:shd w:val="clear" w:color="auto" w:fill="B2A2C7"/>
                                          <w:vAlign w:val="center"/>
                                          <w:hideMark/>
                                        </w:tcPr>
                                        <w:p w14:paraId="2B887729" w14:textId="77777777" w:rsidR="00B15507" w:rsidRPr="00B15507" w:rsidRDefault="00B15507" w:rsidP="00B15507">
                                          <w:hyperlink r:id="rId20" w:tgtFrame="_new" w:history="1">
                                            <w:r w:rsidRPr="00B15507">
                                              <w:rPr>
                                                <w:rStyle w:val="Hyperlink"/>
                                                <w:b/>
                                                <w:bCs/>
                                              </w:rPr>
                                              <w:t>More Information</w:t>
                                            </w:r>
                                          </w:hyperlink>
                                        </w:p>
                                      </w:tc>
                                    </w:tr>
                                  </w:tbl>
                                  <w:p w14:paraId="77DDE8D2" w14:textId="77777777" w:rsidR="00B15507" w:rsidRPr="00B15507" w:rsidRDefault="00B15507" w:rsidP="00B15507"/>
                                </w:tc>
                              </w:tr>
                            </w:tbl>
                            <w:p w14:paraId="1E6C4A02" w14:textId="77777777" w:rsidR="00B15507" w:rsidRPr="00B15507" w:rsidRDefault="00B15507" w:rsidP="00B15507"/>
                          </w:tc>
                        </w:tr>
                      </w:tbl>
                      <w:p w14:paraId="694D4CDC" w14:textId="77777777" w:rsidR="00B15507" w:rsidRPr="00B15507" w:rsidRDefault="00B15507" w:rsidP="00B15507"/>
                    </w:tc>
                  </w:tr>
                </w:tbl>
                <w:p w14:paraId="3FFCC5D3" w14:textId="77777777" w:rsidR="00B15507" w:rsidRPr="00B15507" w:rsidRDefault="00B15507" w:rsidP="00B15507"/>
              </w:tc>
            </w:tr>
          </w:tbl>
          <w:p w14:paraId="688C2920" w14:textId="77777777" w:rsidR="00B15507" w:rsidRPr="00B15507" w:rsidRDefault="00B15507" w:rsidP="00B15507"/>
        </w:tc>
      </w:tr>
    </w:tbl>
    <w:p w14:paraId="3B3370E8" w14:textId="77777777" w:rsidR="00B15507" w:rsidRPr="00B15507" w:rsidRDefault="00B15507" w:rsidP="00B15507">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5507" w:rsidRPr="00B15507" w14:paraId="5F5A0D35"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15507" w:rsidRPr="00B15507" w14:paraId="1396BACE"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15507" w:rsidRPr="00B15507" w14:paraId="24F71533"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B15507" w:rsidRPr="00B15507" w14:paraId="066D9779" w14:textId="77777777">
                          <w:trPr>
                            <w:tblCellSpacing w:w="0" w:type="dxa"/>
                            <w:jc w:val="center"/>
                          </w:trPr>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0EDF8FBA" w14:textId="77777777">
                                <w:tc>
                                  <w:tcPr>
                                    <w:tcW w:w="5000" w:type="pct"/>
                                    <w:tcMar>
                                      <w:top w:w="75" w:type="dxa"/>
                                      <w:left w:w="30" w:type="dxa"/>
                                      <w:bottom w:w="75" w:type="dxa"/>
                                      <w:right w:w="30" w:type="dxa"/>
                                    </w:tcMar>
                                    <w:hideMark/>
                                  </w:tcPr>
                                  <w:p w14:paraId="3F7F39F7" w14:textId="77777777" w:rsidR="00B15507" w:rsidRPr="00B15507" w:rsidRDefault="00B15507" w:rsidP="00B15507">
                                    <w:r w:rsidRPr="00B15507">
                                      <w:rPr>
                                        <w:b/>
                                        <w:bCs/>
                                      </w:rPr>
                                      <w:t>Stronger Voices</w:t>
                                    </w:r>
                                  </w:p>
                                </w:tc>
                              </w:tr>
                              <w:tr w:rsidR="00B15507" w:rsidRPr="00B15507" w14:paraId="740F40BE" w14:textId="77777777">
                                <w:tc>
                                  <w:tcPr>
                                    <w:tcW w:w="5000" w:type="pct"/>
                                    <w:tcMar>
                                      <w:top w:w="75" w:type="dxa"/>
                                      <w:left w:w="30" w:type="dxa"/>
                                      <w:bottom w:w="75" w:type="dxa"/>
                                      <w:right w:w="30" w:type="dxa"/>
                                    </w:tcMar>
                                    <w:hideMark/>
                                  </w:tcPr>
                                  <w:p w14:paraId="319981A0" w14:textId="77777777" w:rsidR="00B15507" w:rsidRPr="00B15507" w:rsidRDefault="00B15507" w:rsidP="00B15507">
                                    <w:r w:rsidRPr="00B15507">
                                      <w:br/>
                                      <w:t xml:space="preserve">Stronger Voices is funded by City Bridge Foundation. It is a transformative, six-month strategic communications training programme specifically designed for London-based third-sector organisations whose primary focus is on equalities issues. </w:t>
                                    </w:r>
                                  </w:p>
                                  <w:p w14:paraId="690EB3A9" w14:textId="77777777" w:rsidR="00B15507" w:rsidRPr="00B15507" w:rsidRDefault="00B15507" w:rsidP="00B15507">
                                    <w:r w:rsidRPr="00B15507">
                                      <w:t>This programme aims to empower you, the experts in your field, with the skills, knowledge and confidence to harness your communications to drive meaningful social change.  </w:t>
                                    </w:r>
                                    <w:r w:rsidRPr="00B15507">
                                      <w:br/>
                                    </w:r>
                                    <w:r w:rsidRPr="00B15507">
                                      <w:br/>
                                    </w:r>
                                    <w:r w:rsidRPr="00B15507">
                                      <w:rPr>
                                        <w:b/>
                                        <w:bCs/>
                                      </w:rPr>
                                      <w:t>Deadline: 11:59pm 23rd September 2025</w:t>
                                    </w:r>
                                  </w:p>
                                </w:tc>
                              </w:tr>
                              <w:tr w:rsidR="00B15507" w:rsidRPr="00B15507" w14:paraId="0575003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4407EFCD" w14:textId="77777777">
                                      <w:trPr>
                                        <w:tblCellSpacing w:w="0" w:type="dxa"/>
                                        <w:jc w:val="center"/>
                                      </w:trPr>
                                      <w:tc>
                                        <w:tcPr>
                                          <w:tcW w:w="0" w:type="auto"/>
                                          <w:shd w:val="clear" w:color="auto" w:fill="B2A2C7"/>
                                          <w:vAlign w:val="center"/>
                                          <w:hideMark/>
                                        </w:tcPr>
                                        <w:p w14:paraId="0833BDE0" w14:textId="77777777" w:rsidR="00B15507" w:rsidRPr="00B15507" w:rsidRDefault="00B15507" w:rsidP="00B15507">
                                          <w:hyperlink r:id="rId21" w:tgtFrame="_new" w:history="1">
                                            <w:r w:rsidRPr="00B15507">
                                              <w:rPr>
                                                <w:rStyle w:val="Hyperlink"/>
                                                <w:b/>
                                                <w:bCs/>
                                              </w:rPr>
                                              <w:t>More Information</w:t>
                                            </w:r>
                                          </w:hyperlink>
                                        </w:p>
                                      </w:tc>
                                    </w:tr>
                                  </w:tbl>
                                  <w:p w14:paraId="7F875280" w14:textId="77777777" w:rsidR="00B15507" w:rsidRPr="00B15507" w:rsidRDefault="00B15507" w:rsidP="00B15507"/>
                                </w:tc>
                              </w:tr>
                            </w:tbl>
                            <w:p w14:paraId="74955634" w14:textId="77777777" w:rsidR="00B15507" w:rsidRPr="00B15507" w:rsidRDefault="00B15507" w:rsidP="00B15507"/>
                          </w:tc>
                          <w:tc>
                            <w:tcPr>
                              <w:tcW w:w="4140" w:type="dxa"/>
                              <w:tcMar>
                                <w:top w:w="90" w:type="dxa"/>
                                <w:left w:w="0" w:type="dxa"/>
                                <w:bottom w:w="1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B15507" w:rsidRPr="00B15507" w14:paraId="7834756E" w14:textId="77777777">
                                <w:tc>
                                  <w:tcPr>
                                    <w:tcW w:w="5000" w:type="pct"/>
                                    <w:tcMar>
                                      <w:top w:w="75" w:type="dxa"/>
                                      <w:left w:w="30" w:type="dxa"/>
                                      <w:bottom w:w="75" w:type="dxa"/>
                                      <w:right w:w="30" w:type="dxa"/>
                                    </w:tcMar>
                                    <w:hideMark/>
                                  </w:tcPr>
                                  <w:p w14:paraId="2018F324" w14:textId="77777777" w:rsidR="00B15507" w:rsidRPr="00B15507" w:rsidRDefault="00B15507" w:rsidP="00B15507">
                                    <w:r w:rsidRPr="00B15507">
                                      <w:rPr>
                                        <w:b/>
                                        <w:bCs/>
                                      </w:rPr>
                                      <w:t>Bexley Disability Sports Network Microgrants </w:t>
                                    </w:r>
                                  </w:p>
                                </w:tc>
                              </w:tr>
                              <w:tr w:rsidR="00B15507" w:rsidRPr="00B15507" w14:paraId="4A4AEF28" w14:textId="77777777">
                                <w:tc>
                                  <w:tcPr>
                                    <w:tcW w:w="5000" w:type="pct"/>
                                    <w:tcMar>
                                      <w:top w:w="75" w:type="dxa"/>
                                      <w:left w:w="30" w:type="dxa"/>
                                      <w:bottom w:w="75" w:type="dxa"/>
                                      <w:right w:w="30" w:type="dxa"/>
                                    </w:tcMar>
                                    <w:hideMark/>
                                  </w:tcPr>
                                  <w:p w14:paraId="0F89F67F" w14:textId="77777777" w:rsidR="00B15507" w:rsidRPr="00B15507" w:rsidRDefault="00B15507" w:rsidP="00B15507">
                                    <w:r w:rsidRPr="00B15507">
                                      <w:t>The Bexley Disability Sports Network are pleased to announce that their microgrants applications will be live from Monday 8</w:t>
                                    </w:r>
                                    <w:r w:rsidRPr="00B15507">
                                      <w:rPr>
                                        <w:vertAlign w:val="superscript"/>
                                      </w:rPr>
                                      <w:t>th</w:t>
                                    </w:r>
                                    <w:r w:rsidRPr="00B15507">
                                      <w:t xml:space="preserve"> September at 12pm.</w:t>
                                    </w:r>
                                  </w:p>
                                  <w:p w14:paraId="3AC23197" w14:textId="77777777" w:rsidR="00B15507" w:rsidRPr="00B15507" w:rsidRDefault="00B15507" w:rsidP="00B15507">
                                    <w:r w:rsidRPr="00B15507">
                                      <w:t>There will be grants of up to £500 available for sports clubs and community groups operating within Bexley that are providing (or looking to provide) sports and/or physical activity opportunities for the deaf and/or disabled community.</w:t>
                                    </w:r>
                                  </w:p>
                                  <w:p w14:paraId="46F54453" w14:textId="77777777" w:rsidR="00B15507" w:rsidRPr="00B15507" w:rsidRDefault="00B15507" w:rsidP="00B15507">
                                    <w:r w:rsidRPr="00B15507">
                                      <w:br/>
                                    </w:r>
                                    <w:r w:rsidRPr="00B15507">
                                      <w:rPr>
                                        <w:b/>
                                        <w:bCs/>
                                      </w:rPr>
                                      <w:t>Deadline: 12pm, 29th September 2025</w:t>
                                    </w:r>
                                  </w:p>
                                </w:tc>
                              </w:tr>
                              <w:tr w:rsidR="00B15507" w:rsidRPr="00B15507" w14:paraId="62184A0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B15507" w:rsidRPr="00B15507" w14:paraId="344698F4" w14:textId="77777777">
                                      <w:trPr>
                                        <w:tblCellSpacing w:w="0" w:type="dxa"/>
                                        <w:jc w:val="center"/>
                                      </w:trPr>
                                      <w:tc>
                                        <w:tcPr>
                                          <w:tcW w:w="0" w:type="auto"/>
                                          <w:shd w:val="clear" w:color="auto" w:fill="B2A2C7"/>
                                          <w:vAlign w:val="center"/>
                                          <w:hideMark/>
                                        </w:tcPr>
                                        <w:p w14:paraId="37C5A48D" w14:textId="77777777" w:rsidR="00B15507" w:rsidRPr="00B15507" w:rsidRDefault="00B15507" w:rsidP="00B15507">
                                          <w:hyperlink r:id="rId22" w:tgtFrame="_new" w:history="1">
                                            <w:r w:rsidRPr="00B15507">
                                              <w:rPr>
                                                <w:rStyle w:val="Hyperlink"/>
                                                <w:b/>
                                                <w:bCs/>
                                              </w:rPr>
                                              <w:t>More Information</w:t>
                                            </w:r>
                                          </w:hyperlink>
                                        </w:p>
                                      </w:tc>
                                    </w:tr>
                                  </w:tbl>
                                  <w:p w14:paraId="1366996B" w14:textId="77777777" w:rsidR="00B15507" w:rsidRPr="00B15507" w:rsidRDefault="00B15507" w:rsidP="00B15507"/>
                                </w:tc>
                              </w:tr>
                            </w:tbl>
                            <w:p w14:paraId="58DBE1AD" w14:textId="77777777" w:rsidR="00B15507" w:rsidRPr="00B15507" w:rsidRDefault="00B15507" w:rsidP="00B15507"/>
                          </w:tc>
                        </w:tr>
                      </w:tbl>
                      <w:p w14:paraId="3558A678" w14:textId="77777777" w:rsidR="00B15507" w:rsidRPr="00B15507" w:rsidRDefault="00B15507" w:rsidP="00B15507"/>
                    </w:tc>
                  </w:tr>
                </w:tbl>
                <w:p w14:paraId="35F50392" w14:textId="77777777" w:rsidR="00B15507" w:rsidRPr="00B15507" w:rsidRDefault="00B15507" w:rsidP="00B15507"/>
              </w:tc>
            </w:tr>
          </w:tbl>
          <w:p w14:paraId="18891E3F" w14:textId="77777777" w:rsidR="00B15507" w:rsidRPr="00B15507" w:rsidRDefault="00B15507" w:rsidP="00B15507"/>
        </w:tc>
      </w:tr>
    </w:tbl>
    <w:p w14:paraId="6C4EFA67" w14:textId="77777777" w:rsidR="007333F9" w:rsidRDefault="007333F9"/>
    <w:sectPr w:rsidR="0073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07"/>
    <w:rsid w:val="007333F9"/>
    <w:rsid w:val="007F15B9"/>
    <w:rsid w:val="00B1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0F27"/>
  <w15:chartTrackingRefBased/>
  <w15:docId w15:val="{F0316E48-9D8D-4C16-9AF1-FDA6D511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507"/>
    <w:rPr>
      <w:rFonts w:eastAsiaTheme="majorEastAsia" w:cstheme="majorBidi"/>
      <w:color w:val="272727" w:themeColor="text1" w:themeTint="D8"/>
    </w:rPr>
  </w:style>
  <w:style w:type="paragraph" w:styleId="Title">
    <w:name w:val="Title"/>
    <w:basedOn w:val="Normal"/>
    <w:next w:val="Normal"/>
    <w:link w:val="TitleChar"/>
    <w:uiPriority w:val="10"/>
    <w:qFormat/>
    <w:rsid w:val="00B1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507"/>
    <w:pPr>
      <w:spacing w:before="160"/>
      <w:jc w:val="center"/>
    </w:pPr>
    <w:rPr>
      <w:i/>
      <w:iCs/>
      <w:color w:val="404040" w:themeColor="text1" w:themeTint="BF"/>
    </w:rPr>
  </w:style>
  <w:style w:type="character" w:customStyle="1" w:styleId="QuoteChar">
    <w:name w:val="Quote Char"/>
    <w:basedOn w:val="DefaultParagraphFont"/>
    <w:link w:val="Quote"/>
    <w:uiPriority w:val="29"/>
    <w:rsid w:val="00B15507"/>
    <w:rPr>
      <w:i/>
      <w:iCs/>
      <w:color w:val="404040" w:themeColor="text1" w:themeTint="BF"/>
    </w:rPr>
  </w:style>
  <w:style w:type="paragraph" w:styleId="ListParagraph">
    <w:name w:val="List Paragraph"/>
    <w:basedOn w:val="Normal"/>
    <w:uiPriority w:val="34"/>
    <w:qFormat/>
    <w:rsid w:val="00B15507"/>
    <w:pPr>
      <w:ind w:left="720"/>
      <w:contextualSpacing/>
    </w:pPr>
  </w:style>
  <w:style w:type="character" w:styleId="IntenseEmphasis">
    <w:name w:val="Intense Emphasis"/>
    <w:basedOn w:val="DefaultParagraphFont"/>
    <w:uiPriority w:val="21"/>
    <w:qFormat/>
    <w:rsid w:val="00B15507"/>
    <w:rPr>
      <w:i/>
      <w:iCs/>
      <w:color w:val="0F4761" w:themeColor="accent1" w:themeShade="BF"/>
    </w:rPr>
  </w:style>
  <w:style w:type="paragraph" w:styleId="IntenseQuote">
    <w:name w:val="Intense Quote"/>
    <w:basedOn w:val="Normal"/>
    <w:next w:val="Normal"/>
    <w:link w:val="IntenseQuoteChar"/>
    <w:uiPriority w:val="30"/>
    <w:qFormat/>
    <w:rsid w:val="00B1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507"/>
    <w:rPr>
      <w:i/>
      <w:iCs/>
      <w:color w:val="0F4761" w:themeColor="accent1" w:themeShade="BF"/>
    </w:rPr>
  </w:style>
  <w:style w:type="character" w:styleId="IntenseReference">
    <w:name w:val="Intense Reference"/>
    <w:basedOn w:val="DefaultParagraphFont"/>
    <w:uiPriority w:val="32"/>
    <w:qFormat/>
    <w:rsid w:val="00B15507"/>
    <w:rPr>
      <w:b/>
      <w:bCs/>
      <w:smallCaps/>
      <w:color w:val="0F4761" w:themeColor="accent1" w:themeShade="BF"/>
      <w:spacing w:val="5"/>
    </w:rPr>
  </w:style>
  <w:style w:type="character" w:styleId="Hyperlink">
    <w:name w:val="Hyperlink"/>
    <w:basedOn w:val="DefaultParagraphFont"/>
    <w:uiPriority w:val="99"/>
    <w:unhideWhenUsed/>
    <w:rsid w:val="00B15507"/>
    <w:rPr>
      <w:color w:val="467886" w:themeColor="hyperlink"/>
      <w:u w:val="single"/>
    </w:rPr>
  </w:style>
  <w:style w:type="character" w:styleId="UnresolvedMention">
    <w:name w:val="Unresolved Mention"/>
    <w:basedOn w:val="DefaultParagraphFont"/>
    <w:uiPriority w:val="99"/>
    <w:semiHidden/>
    <w:unhideWhenUsed/>
    <w:rsid w:val="00B1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sc.co.uk/civicrm/mailing/url?u=15103&amp;qid=771947" TargetMode="External"/><Relationship Id="rId13" Type="http://schemas.openxmlformats.org/officeDocument/2006/relationships/hyperlink" Target="https://www.bvsc.co.uk/civicrm/mailing/url?u=15108&amp;qid=771947" TargetMode="External"/><Relationship Id="rId18" Type="http://schemas.openxmlformats.org/officeDocument/2006/relationships/hyperlink" Target="https://www.bvsc.co.uk/civicrm/mailing/url?u=15113&amp;qid=771947" TargetMode="External"/><Relationship Id="rId3" Type="http://schemas.openxmlformats.org/officeDocument/2006/relationships/webSettings" Target="webSettings.xml"/><Relationship Id="rId21" Type="http://schemas.openxmlformats.org/officeDocument/2006/relationships/hyperlink" Target="https://www.bvsc.co.uk/civicrm/mailing/url?u=15116&amp;qid=771947" TargetMode="External"/><Relationship Id="rId7" Type="http://schemas.openxmlformats.org/officeDocument/2006/relationships/hyperlink" Target="https://www.bvsc.co.uk/civicrm/mailing/url?u=15102&amp;qid=771947" TargetMode="External"/><Relationship Id="rId12" Type="http://schemas.openxmlformats.org/officeDocument/2006/relationships/hyperlink" Target="https://www.bvsc.co.uk/civicrm/mailing/url?u=15107&amp;qid=771947" TargetMode="External"/><Relationship Id="rId17" Type="http://schemas.openxmlformats.org/officeDocument/2006/relationships/hyperlink" Target="https://www.bvsc.co.uk/civicrm/mailing/url?u=15112&amp;qid=771947" TargetMode="External"/><Relationship Id="rId2" Type="http://schemas.openxmlformats.org/officeDocument/2006/relationships/settings" Target="settings.xml"/><Relationship Id="rId16" Type="http://schemas.openxmlformats.org/officeDocument/2006/relationships/hyperlink" Target="https://www.bvsc.co.uk/civicrm/mailing/url?u=15111&amp;qid=771947" TargetMode="External"/><Relationship Id="rId20" Type="http://schemas.openxmlformats.org/officeDocument/2006/relationships/hyperlink" Target="https://www.bvsc.co.uk/civicrm/mailing/url?u=15115&amp;qid=771947" TargetMode="External"/><Relationship Id="rId1" Type="http://schemas.openxmlformats.org/officeDocument/2006/relationships/styles" Target="styles.xml"/><Relationship Id="rId6" Type="http://schemas.openxmlformats.org/officeDocument/2006/relationships/hyperlink" Target="https://www.bvsc.co.uk/civicrm/mailing/url?u=15063&amp;qid=771947" TargetMode="External"/><Relationship Id="rId11" Type="http://schemas.openxmlformats.org/officeDocument/2006/relationships/hyperlink" Target="https://www.bvsc.co.uk/civicrm/mailing/url?u=15106&amp;qid=771947" TargetMode="External"/><Relationship Id="rId24" Type="http://schemas.openxmlformats.org/officeDocument/2006/relationships/theme" Target="theme/theme1.xml"/><Relationship Id="rId5" Type="http://schemas.openxmlformats.org/officeDocument/2006/relationships/hyperlink" Target="https://www.bvsc.co.uk/civicrm/mailing/url?u=15062&amp;qid=771947" TargetMode="External"/><Relationship Id="rId15" Type="http://schemas.openxmlformats.org/officeDocument/2006/relationships/hyperlink" Target="https://www.bvsc.co.uk/civicrm/mailing/url?u=15110&amp;qid=771947" TargetMode="External"/><Relationship Id="rId23" Type="http://schemas.openxmlformats.org/officeDocument/2006/relationships/fontTable" Target="fontTable.xml"/><Relationship Id="rId10" Type="http://schemas.openxmlformats.org/officeDocument/2006/relationships/hyperlink" Target="https://www.bvsc.co.uk/civicrm/mailing/url?u=15105&amp;qid=771947" TargetMode="External"/><Relationship Id="rId19" Type="http://schemas.openxmlformats.org/officeDocument/2006/relationships/hyperlink" Target="https://www.bvsc.co.uk/civicrm/mailing/url?u=15114&amp;qid=771947" TargetMode="External"/><Relationship Id="rId4" Type="http://schemas.openxmlformats.org/officeDocument/2006/relationships/image" Target="media/image1.png"/><Relationship Id="rId9" Type="http://schemas.openxmlformats.org/officeDocument/2006/relationships/hyperlink" Target="https://www.bvsc.co.uk/civicrm/mailing/url?u=15104&amp;qid=771947" TargetMode="External"/><Relationship Id="rId14" Type="http://schemas.openxmlformats.org/officeDocument/2006/relationships/hyperlink" Target="https://www.bvsc.co.uk/civicrm/mailing/url?u=15109&amp;qid=771947" TargetMode="External"/><Relationship Id="rId22" Type="http://schemas.openxmlformats.org/officeDocument/2006/relationships/hyperlink" Target="https://www.bvsc.co.uk/civicrm/mailing/url?u=15113&amp;qid=77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Kesten</dc:creator>
  <cp:keywords/>
  <dc:description/>
  <cp:lastModifiedBy>Jamie Kesten</cp:lastModifiedBy>
  <cp:revision>1</cp:revision>
  <dcterms:created xsi:type="dcterms:W3CDTF">2025-09-10T08:44:00Z</dcterms:created>
  <dcterms:modified xsi:type="dcterms:W3CDTF">2025-09-10T08:45:00Z</dcterms:modified>
</cp:coreProperties>
</file>