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727EA" w14:textId="77777777" w:rsidR="006F38D1" w:rsidRDefault="00E310E6">
      <w:pPr>
        <w:spacing w:after="0" w:line="240" w:lineRule="auto"/>
        <w:ind w:left="0" w:firstLine="0"/>
      </w:pPr>
      <w:r>
        <w:rPr>
          <w:b/>
          <w:color w:val="31849B"/>
          <w:sz w:val="40"/>
          <w:szCs w:val="40"/>
        </w:rPr>
        <w:t xml:space="preserve"> </w:t>
      </w:r>
    </w:p>
    <w:p w14:paraId="37F30F8E" w14:textId="77777777" w:rsidR="006F38D1" w:rsidRDefault="00E310E6">
      <w:pPr>
        <w:spacing w:after="0" w:line="240" w:lineRule="auto"/>
        <w:ind w:left="0" w:firstLine="0"/>
      </w:pPr>
      <w:r>
        <w:rPr>
          <w:b/>
          <w:color w:val="31849B"/>
          <w:sz w:val="40"/>
          <w:szCs w:val="40"/>
        </w:rPr>
        <w:t xml:space="preserve"> </w:t>
      </w:r>
    </w:p>
    <w:p w14:paraId="02A8825F" w14:textId="77777777" w:rsidR="006F38D1" w:rsidRDefault="00E310E6">
      <w:pPr>
        <w:spacing w:after="0" w:line="240" w:lineRule="auto"/>
        <w:ind w:left="0" w:firstLine="0"/>
      </w:pPr>
      <w:r>
        <w:rPr>
          <w:b/>
          <w:color w:val="31849B"/>
          <w:sz w:val="40"/>
          <w:szCs w:val="40"/>
        </w:rPr>
        <w:t xml:space="preserve"> </w:t>
      </w:r>
    </w:p>
    <w:p w14:paraId="159E2A71" w14:textId="77777777" w:rsidR="006F38D1" w:rsidRDefault="00E310E6">
      <w:pPr>
        <w:spacing w:after="0" w:line="240" w:lineRule="auto"/>
        <w:ind w:left="0" w:firstLine="0"/>
      </w:pPr>
      <w:r>
        <w:rPr>
          <w:b/>
          <w:color w:val="31849B"/>
          <w:sz w:val="40"/>
          <w:szCs w:val="40"/>
        </w:rPr>
        <w:t xml:space="preserve"> </w:t>
      </w:r>
    </w:p>
    <w:p w14:paraId="6FCEDFCE" w14:textId="77777777" w:rsidR="006F38D1" w:rsidRDefault="00E310E6">
      <w:pPr>
        <w:spacing w:after="0" w:line="240" w:lineRule="auto"/>
        <w:ind w:left="0" w:firstLine="0"/>
      </w:pPr>
      <w:r>
        <w:rPr>
          <w:b/>
          <w:color w:val="31849B"/>
          <w:sz w:val="40"/>
          <w:szCs w:val="40"/>
        </w:rPr>
        <w:t xml:space="preserve"> </w:t>
      </w:r>
    </w:p>
    <w:p w14:paraId="6E6CDFDD" w14:textId="77777777" w:rsidR="006F38D1" w:rsidRDefault="00E310E6">
      <w:pPr>
        <w:spacing w:after="279" w:line="240" w:lineRule="auto"/>
        <w:ind w:left="0" w:firstLine="0"/>
      </w:pPr>
      <w:r>
        <w:rPr>
          <w:b/>
          <w:color w:val="31849B"/>
          <w:sz w:val="40"/>
          <w:szCs w:val="40"/>
        </w:rPr>
        <w:t xml:space="preserve"> </w:t>
      </w:r>
    </w:p>
    <w:p w14:paraId="61D50F34" w14:textId="77777777" w:rsidR="006F38D1" w:rsidRDefault="00E310E6" w:rsidP="007B3353">
      <w:pPr>
        <w:pStyle w:val="Title"/>
        <w:spacing w:after="0" w:line="240" w:lineRule="auto"/>
        <w:ind w:left="667" w:firstLine="0"/>
        <w:jc w:val="center"/>
        <w:rPr>
          <w:rFonts w:ascii="Lexend" w:eastAsia="Lexend" w:hAnsi="Lexend" w:cs="Lexend"/>
          <w:color w:val="93C47D"/>
        </w:rPr>
      </w:pPr>
      <w:bookmarkStart w:id="0" w:name="_heading=h.dum49mst52mh" w:colFirst="0" w:colLast="0"/>
      <w:bookmarkEnd w:id="0"/>
      <w:r>
        <w:rPr>
          <w:rFonts w:ascii="Lexend" w:eastAsia="Lexend" w:hAnsi="Lexend" w:cs="Lexend"/>
          <w:color w:val="93C47D"/>
        </w:rPr>
        <w:t>A Compact for Bexley</w:t>
      </w:r>
    </w:p>
    <w:p w14:paraId="45B529B6" w14:textId="77777777" w:rsidR="006F38D1" w:rsidRDefault="006F38D1" w:rsidP="007B3353">
      <w:pPr>
        <w:spacing w:line="240" w:lineRule="auto"/>
        <w:jc w:val="center"/>
        <w:rPr>
          <w:color w:val="93C47D"/>
        </w:rPr>
      </w:pPr>
    </w:p>
    <w:p w14:paraId="520E1391" w14:textId="77777777" w:rsidR="006F38D1" w:rsidRDefault="00E310E6" w:rsidP="007B3353">
      <w:pPr>
        <w:spacing w:line="240" w:lineRule="auto"/>
        <w:jc w:val="center"/>
        <w:rPr>
          <w:rFonts w:ascii="Lexend" w:eastAsia="Lexend" w:hAnsi="Lexend" w:cs="Lexend"/>
          <w:color w:val="93C47D"/>
          <w:sz w:val="36"/>
          <w:szCs w:val="36"/>
        </w:rPr>
      </w:pPr>
      <w:r>
        <w:rPr>
          <w:rFonts w:ascii="Lexend" w:eastAsia="Lexend" w:hAnsi="Lexend" w:cs="Lexend"/>
          <w:color w:val="93C47D"/>
          <w:sz w:val="36"/>
          <w:szCs w:val="36"/>
        </w:rPr>
        <w:t>Working together for Bexley’s Communities</w:t>
      </w:r>
    </w:p>
    <w:p w14:paraId="01118376" w14:textId="1E91C229" w:rsidR="006F38D1" w:rsidRDefault="00E310E6" w:rsidP="007B3353">
      <w:pPr>
        <w:pStyle w:val="Title"/>
        <w:spacing w:after="0" w:line="240" w:lineRule="auto"/>
        <w:ind w:left="667" w:firstLine="0"/>
        <w:jc w:val="center"/>
        <w:rPr>
          <w:color w:val="E06666"/>
        </w:rPr>
      </w:pPr>
      <w:bookmarkStart w:id="1" w:name="_heading=h.4hkzo628895n" w:colFirst="0" w:colLast="0"/>
      <w:bookmarkEnd w:id="1"/>
      <w:r>
        <w:rPr>
          <w:rFonts w:ascii="Lexend" w:eastAsia="Lexend" w:hAnsi="Lexend" w:cs="Lexend"/>
          <w:color w:val="A2C4C9"/>
        </w:rPr>
        <w:t>December 202</w:t>
      </w:r>
      <w:r w:rsidR="00DF7910">
        <w:rPr>
          <w:rFonts w:ascii="Lexend" w:eastAsia="Lexend" w:hAnsi="Lexend" w:cs="Lexend"/>
          <w:color w:val="A2C4C9"/>
        </w:rPr>
        <w:t>4</w:t>
      </w:r>
    </w:p>
    <w:p w14:paraId="17ECFAEB" w14:textId="77777777" w:rsidR="006F38D1" w:rsidRDefault="00E310E6">
      <w:pPr>
        <w:spacing w:after="0" w:line="240" w:lineRule="auto"/>
        <w:ind w:left="0" w:firstLine="0"/>
      </w:pPr>
      <w:r>
        <w:rPr>
          <w:b/>
          <w:color w:val="31849B"/>
          <w:sz w:val="40"/>
          <w:szCs w:val="40"/>
        </w:rPr>
        <w:t xml:space="preserve"> </w:t>
      </w:r>
    </w:p>
    <w:p w14:paraId="7962D3EC" w14:textId="77777777" w:rsidR="006F38D1" w:rsidRDefault="00E310E6">
      <w:pPr>
        <w:spacing w:after="0" w:line="240" w:lineRule="auto"/>
        <w:ind w:left="0" w:firstLine="0"/>
      </w:pPr>
      <w:r>
        <w:rPr>
          <w:b/>
          <w:color w:val="31849B"/>
          <w:sz w:val="40"/>
          <w:szCs w:val="40"/>
        </w:rPr>
        <w:t xml:space="preserve">  </w:t>
      </w:r>
    </w:p>
    <w:p w14:paraId="5F69062C" w14:textId="77777777" w:rsidR="006F38D1" w:rsidRDefault="00E310E6">
      <w:pPr>
        <w:spacing w:after="0" w:line="240" w:lineRule="auto"/>
        <w:ind w:left="0" w:firstLine="0"/>
      </w:pPr>
      <w:r>
        <w:rPr>
          <w:b/>
          <w:color w:val="31849B"/>
          <w:sz w:val="40"/>
          <w:szCs w:val="40"/>
        </w:rPr>
        <w:t xml:space="preserve"> </w:t>
      </w:r>
    </w:p>
    <w:p w14:paraId="5B1EAAC3" w14:textId="77777777" w:rsidR="006F38D1" w:rsidRDefault="00E310E6">
      <w:pPr>
        <w:spacing w:after="0" w:line="240" w:lineRule="auto"/>
        <w:ind w:left="0" w:firstLine="0"/>
        <w:rPr>
          <w:b/>
          <w:color w:val="31849B"/>
          <w:sz w:val="40"/>
          <w:szCs w:val="40"/>
        </w:rPr>
      </w:pPr>
      <w:r>
        <w:rPr>
          <w:b/>
          <w:color w:val="31849B"/>
          <w:sz w:val="40"/>
          <w:szCs w:val="40"/>
        </w:rPr>
        <w:t xml:space="preserve"> </w:t>
      </w:r>
    </w:p>
    <w:p w14:paraId="4289E071" w14:textId="77777777" w:rsidR="006F38D1" w:rsidRDefault="006F38D1">
      <w:pPr>
        <w:spacing w:after="0" w:line="240" w:lineRule="auto"/>
        <w:ind w:left="0" w:firstLine="0"/>
        <w:rPr>
          <w:b/>
          <w:color w:val="31849B"/>
          <w:sz w:val="40"/>
          <w:szCs w:val="40"/>
        </w:rPr>
      </w:pPr>
    </w:p>
    <w:p w14:paraId="3E743494" w14:textId="77777777" w:rsidR="006F38D1" w:rsidRDefault="006F38D1">
      <w:pPr>
        <w:spacing w:after="0" w:line="240" w:lineRule="auto"/>
        <w:ind w:left="0" w:firstLine="0"/>
        <w:rPr>
          <w:b/>
          <w:color w:val="31849B"/>
          <w:sz w:val="40"/>
          <w:szCs w:val="40"/>
        </w:rPr>
      </w:pPr>
    </w:p>
    <w:p w14:paraId="0B11F054" w14:textId="77777777" w:rsidR="006F38D1" w:rsidRDefault="006F38D1">
      <w:pPr>
        <w:spacing w:after="0" w:line="240" w:lineRule="auto"/>
        <w:ind w:left="0" w:firstLine="0"/>
        <w:rPr>
          <w:b/>
          <w:color w:val="31849B"/>
          <w:sz w:val="40"/>
          <w:szCs w:val="40"/>
        </w:rPr>
      </w:pPr>
    </w:p>
    <w:p w14:paraId="4A3D82D5" w14:textId="77777777" w:rsidR="006F38D1" w:rsidRDefault="00E310E6">
      <w:pPr>
        <w:spacing w:after="0" w:line="240" w:lineRule="auto"/>
        <w:ind w:left="0" w:firstLine="0"/>
      </w:pPr>
      <w:r>
        <w:rPr>
          <w:b/>
          <w:color w:val="31849B"/>
          <w:sz w:val="40"/>
          <w:szCs w:val="40"/>
        </w:rPr>
        <w:t xml:space="preserve">  </w:t>
      </w:r>
    </w:p>
    <w:p w14:paraId="34D107B0" w14:textId="77777777" w:rsidR="006F38D1" w:rsidRDefault="00E310E6">
      <w:pPr>
        <w:spacing w:after="0" w:line="240" w:lineRule="auto"/>
        <w:ind w:left="0" w:firstLine="0"/>
        <w:jc w:val="both"/>
      </w:pPr>
      <w:r>
        <w:rPr>
          <w:b/>
          <w:color w:val="31849B"/>
          <w:sz w:val="40"/>
          <w:szCs w:val="40"/>
        </w:rPr>
        <w:t xml:space="preserve"> </w:t>
      </w:r>
    </w:p>
    <w:p w14:paraId="5220AA67" w14:textId="77777777" w:rsidR="006F38D1" w:rsidRDefault="00E310E6">
      <w:pPr>
        <w:spacing w:after="0" w:line="240" w:lineRule="auto"/>
        <w:ind w:left="-5" w:hanging="10"/>
        <w:jc w:val="center"/>
        <w:rPr>
          <w:b/>
          <w:color w:val="FF0000"/>
        </w:rPr>
      </w:pPr>
      <w:r>
        <w:rPr>
          <w:b/>
          <w:noProof/>
          <w:color w:val="FF0000"/>
        </w:rPr>
        <w:drawing>
          <wp:inline distT="114300" distB="114300" distL="114300" distR="114300" wp14:anchorId="7B2AB277" wp14:editId="300D6835">
            <wp:extent cx="768096" cy="653699"/>
            <wp:effectExtent l="0" t="0" r="0" b="0"/>
            <wp:docPr id="125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768096" cy="653699"/>
                    </a:xfrm>
                    <a:prstGeom prst="rect">
                      <a:avLst/>
                    </a:prstGeom>
                    <a:ln/>
                  </pic:spPr>
                </pic:pic>
              </a:graphicData>
            </a:graphic>
          </wp:inline>
        </w:drawing>
      </w:r>
      <w:r>
        <w:br w:type="page"/>
      </w:r>
    </w:p>
    <w:p w14:paraId="4A36057D" w14:textId="77777777" w:rsidR="006F38D1" w:rsidRPr="00E64968" w:rsidRDefault="00E310E6">
      <w:pPr>
        <w:spacing w:after="0" w:line="240" w:lineRule="auto"/>
        <w:ind w:left="-5" w:hanging="10"/>
        <w:rPr>
          <w:rFonts w:ascii="Lexend" w:eastAsia="Lexend" w:hAnsi="Lexend" w:cs="Lexend"/>
          <w:b/>
          <w:color w:val="auto"/>
        </w:rPr>
      </w:pPr>
      <w:r w:rsidRPr="00E64968">
        <w:rPr>
          <w:rFonts w:ascii="Lexend ExtraBold" w:eastAsia="Lexend ExtraBold" w:hAnsi="Lexend ExtraBold" w:cs="Lexend ExtraBold"/>
          <w:color w:val="auto"/>
          <w:sz w:val="38"/>
          <w:szCs w:val="38"/>
        </w:rPr>
        <w:lastRenderedPageBreak/>
        <w:t>FOREWORD</w:t>
      </w:r>
    </w:p>
    <w:p w14:paraId="157D5E9C" w14:textId="781BD51D" w:rsidR="006F38D1" w:rsidRPr="00E64968" w:rsidRDefault="00DF7910">
      <w:pPr>
        <w:pStyle w:val="Heading1"/>
        <w:spacing w:before="240" w:after="240" w:line="240" w:lineRule="auto"/>
        <w:ind w:left="0"/>
        <w:rPr>
          <w:color w:val="auto"/>
        </w:rPr>
      </w:pPr>
      <w:bookmarkStart w:id="2" w:name="_heading=h.he6vuiy7kx46" w:colFirst="0" w:colLast="0"/>
      <w:bookmarkEnd w:id="2"/>
      <w:r w:rsidRPr="00E64968">
        <w:rPr>
          <w:rFonts w:ascii="Lexend" w:eastAsia="Lexend" w:hAnsi="Lexend" w:cs="Lexend"/>
          <w:color w:val="auto"/>
        </w:rPr>
        <w:t>Paul Thorogood</w:t>
      </w:r>
      <w:r w:rsidR="00E310E6" w:rsidRPr="00E64968">
        <w:rPr>
          <w:rFonts w:ascii="Lexend" w:eastAsia="Lexend" w:hAnsi="Lexend" w:cs="Lexend"/>
          <w:color w:val="auto"/>
        </w:rPr>
        <w:t>, Chief Executive, London Borough of Bexley</w:t>
      </w:r>
      <w:r w:rsidR="00E310E6" w:rsidRPr="00E64968">
        <w:rPr>
          <w:color w:val="auto"/>
        </w:rPr>
        <w:t xml:space="preserve"> </w:t>
      </w:r>
    </w:p>
    <w:p w14:paraId="6378E446" w14:textId="5C75E1D0" w:rsidR="006F38D1" w:rsidRPr="00633E08" w:rsidRDefault="00E310E6" w:rsidP="00633E08">
      <w:pPr>
        <w:spacing w:after="0" w:line="240" w:lineRule="auto"/>
        <w:ind w:left="0" w:right="400" w:firstLine="0"/>
        <w:rPr>
          <w:rFonts w:ascii="Lexend" w:eastAsia="Lexend" w:hAnsi="Lexend" w:cs="Lexend"/>
          <w:i/>
          <w:color w:val="auto"/>
        </w:rPr>
      </w:pPr>
      <w:r w:rsidRPr="00E64968">
        <w:rPr>
          <w:rFonts w:ascii="Lexend" w:eastAsia="Lexend" w:hAnsi="Lexend" w:cs="Lexend"/>
          <w:color w:val="auto"/>
        </w:rPr>
        <w:t xml:space="preserve">Bexley is greatly enriched by our passionate, committed and diverse voluntary and community sector, where all local organisations, large and small, work together in a strong, honest and positive partnership with the statutory sector. Everyone has the same </w:t>
      </w:r>
      <w:r w:rsidR="00B3742A" w:rsidRPr="00E64968">
        <w:rPr>
          <w:rFonts w:ascii="Lexend" w:eastAsia="Lexend" w:hAnsi="Lexend" w:cs="Lexend"/>
          <w:color w:val="auto"/>
        </w:rPr>
        <w:t>goal,</w:t>
      </w:r>
      <w:r w:rsidRPr="00E64968">
        <w:rPr>
          <w:rFonts w:ascii="Lexend" w:eastAsia="Lexend" w:hAnsi="Lexend" w:cs="Lexend"/>
          <w:color w:val="auto"/>
        </w:rPr>
        <w:t xml:space="preserve"> which is to make Bexley even better, in line with our Bexley Plan 2022-26. We work together to support all our residents to live the best lives possible and to reach their potential.</w:t>
      </w:r>
    </w:p>
    <w:p w14:paraId="2FDA462B" w14:textId="3334DA81" w:rsidR="006F38D1" w:rsidRPr="00E64968" w:rsidRDefault="00E310E6" w:rsidP="00DF7910">
      <w:pPr>
        <w:spacing w:before="240" w:after="240" w:line="240" w:lineRule="auto"/>
        <w:ind w:left="0" w:firstLine="0"/>
        <w:rPr>
          <w:rFonts w:ascii="Lexend" w:eastAsia="Lexend" w:hAnsi="Lexend" w:cs="Lexend"/>
          <w:color w:val="auto"/>
        </w:rPr>
      </w:pPr>
      <w:r w:rsidRPr="00E64968">
        <w:rPr>
          <w:rFonts w:ascii="Lexend" w:eastAsia="Lexend" w:hAnsi="Lexend" w:cs="Lexend"/>
          <w:color w:val="auto"/>
        </w:rPr>
        <w:t>We recognise that local statutory partners and the voluntary and community sector are facing the challenges of rising demand, limited resources, and changing needs.</w:t>
      </w:r>
    </w:p>
    <w:p w14:paraId="63C2B94F" w14:textId="4CC3CEFD" w:rsidR="006F38D1" w:rsidRPr="00E64968" w:rsidRDefault="00E310E6" w:rsidP="00DF7910">
      <w:pPr>
        <w:spacing w:after="0" w:line="240" w:lineRule="auto"/>
        <w:ind w:left="0" w:firstLine="0"/>
        <w:rPr>
          <w:rFonts w:ascii="Lexend" w:eastAsia="Lexend" w:hAnsi="Lexend" w:cs="Lexend"/>
          <w:color w:val="auto"/>
        </w:rPr>
      </w:pPr>
      <w:r w:rsidRPr="00E64968">
        <w:rPr>
          <w:rFonts w:ascii="Lexend" w:eastAsia="Lexend" w:hAnsi="Lexend" w:cs="Lexend"/>
          <w:color w:val="auto"/>
        </w:rPr>
        <w:t xml:space="preserve">During these challenging times, we want to be good at what we do, to be fair and inclusive. We are a </w:t>
      </w:r>
      <w:proofErr w:type="gramStart"/>
      <w:r w:rsidRPr="00E64968">
        <w:rPr>
          <w:rFonts w:ascii="Lexend" w:eastAsia="Lexend" w:hAnsi="Lexend" w:cs="Lexend"/>
          <w:color w:val="auto"/>
        </w:rPr>
        <w:t>values</w:t>
      </w:r>
      <w:proofErr w:type="gramEnd"/>
      <w:r w:rsidRPr="00E64968">
        <w:rPr>
          <w:rFonts w:ascii="Lexend" w:eastAsia="Lexend" w:hAnsi="Lexend" w:cs="Lexend"/>
          <w:color w:val="auto"/>
        </w:rPr>
        <w:t xml:space="preserve"> driven organisation, we believe in being open and accessible; being innovative; listening and responding to residents and </w:t>
      </w:r>
      <w:r w:rsidR="006A6F5C" w:rsidRPr="00E64968">
        <w:rPr>
          <w:rFonts w:ascii="Lexend" w:eastAsia="Lexend" w:hAnsi="Lexend" w:cs="Lexend"/>
          <w:color w:val="auto"/>
        </w:rPr>
        <w:t>partners; providing</w:t>
      </w:r>
      <w:r w:rsidRPr="00E64968">
        <w:rPr>
          <w:rFonts w:ascii="Lexend" w:eastAsia="Lexend" w:hAnsi="Lexend" w:cs="Lexend"/>
          <w:color w:val="auto"/>
        </w:rPr>
        <w:t xml:space="preserve"> leadership.  working in collaboration and in making a genuine impact. We recognise that by working together with our partners, we are stronger and can make a more positive impact. By working closely together in innovative ways, we can get the most from our joint resources and target them to achieve the best for Bexley.</w:t>
      </w:r>
    </w:p>
    <w:p w14:paraId="404BF5CC" w14:textId="77777777" w:rsidR="006F38D1" w:rsidRPr="00E64968" w:rsidRDefault="00E310E6" w:rsidP="00DF7910">
      <w:pPr>
        <w:spacing w:after="0" w:line="240" w:lineRule="auto"/>
        <w:ind w:left="0" w:firstLine="0"/>
        <w:rPr>
          <w:rFonts w:ascii="Lexend" w:eastAsia="Lexend" w:hAnsi="Lexend" w:cs="Lexend"/>
          <w:color w:val="auto"/>
        </w:rPr>
      </w:pPr>
      <w:r w:rsidRPr="00E64968">
        <w:rPr>
          <w:rFonts w:ascii="Lexend" w:eastAsia="Lexend" w:hAnsi="Lexend" w:cs="Lexend"/>
          <w:color w:val="auto"/>
        </w:rPr>
        <w:t xml:space="preserve"> </w:t>
      </w:r>
    </w:p>
    <w:p w14:paraId="3D2174BE" w14:textId="77777777" w:rsidR="006F38D1" w:rsidRPr="00E64968" w:rsidRDefault="00E310E6" w:rsidP="00DF7910">
      <w:pPr>
        <w:spacing w:after="0" w:line="240" w:lineRule="auto"/>
        <w:ind w:left="0" w:firstLine="0"/>
        <w:rPr>
          <w:rFonts w:ascii="Lexend" w:eastAsia="Lexend" w:hAnsi="Lexend" w:cs="Lexend"/>
          <w:color w:val="auto"/>
        </w:rPr>
      </w:pPr>
      <w:r w:rsidRPr="00E64968">
        <w:rPr>
          <w:rFonts w:ascii="Lexend" w:eastAsia="Lexend" w:hAnsi="Lexend" w:cs="Lexend"/>
          <w:color w:val="auto"/>
        </w:rPr>
        <w:t xml:space="preserve">The impressive partnership work displayed during the pandemic shows us what we can achieve when we work together. We want to build on that shared spirit and strength. This Compact will give us the founding principles for our important work together. </w:t>
      </w:r>
    </w:p>
    <w:p w14:paraId="4735AC39" w14:textId="77777777" w:rsidR="006F38D1" w:rsidRDefault="006F38D1" w:rsidP="00633E08">
      <w:pPr>
        <w:spacing w:line="240" w:lineRule="auto"/>
        <w:ind w:left="0" w:firstLine="0"/>
        <w:rPr>
          <w:color w:val="auto"/>
        </w:rPr>
      </w:pPr>
      <w:bookmarkStart w:id="3" w:name="_heading=h.4vbko2xr2d70" w:colFirst="0" w:colLast="0"/>
      <w:bookmarkStart w:id="4" w:name="_heading=h.3fl3x2djjgfl" w:colFirst="0" w:colLast="0"/>
      <w:bookmarkEnd w:id="3"/>
      <w:bookmarkEnd w:id="4"/>
    </w:p>
    <w:p w14:paraId="188B8401" w14:textId="77777777" w:rsidR="00633E08" w:rsidRPr="00E64968" w:rsidRDefault="00633E08" w:rsidP="00633E08">
      <w:pPr>
        <w:spacing w:line="240" w:lineRule="auto"/>
        <w:ind w:left="0" w:firstLine="0"/>
        <w:rPr>
          <w:color w:val="auto"/>
        </w:rPr>
      </w:pPr>
    </w:p>
    <w:p w14:paraId="10124E37" w14:textId="77777777" w:rsidR="009F7C60" w:rsidRDefault="00E310E6" w:rsidP="00B71179">
      <w:pPr>
        <w:pStyle w:val="Heading1"/>
        <w:spacing w:line="240" w:lineRule="auto"/>
        <w:rPr>
          <w:rFonts w:ascii="Lexend" w:hAnsi="Lexend"/>
          <w:color w:val="auto"/>
        </w:rPr>
      </w:pPr>
      <w:bookmarkStart w:id="5" w:name="_heading=h.mwmxkflxy8w4" w:colFirst="0" w:colLast="0"/>
      <w:bookmarkEnd w:id="5"/>
      <w:r w:rsidRPr="006D0B49">
        <w:rPr>
          <w:rFonts w:ascii="Lexend" w:hAnsi="Lexend"/>
          <w:color w:val="auto"/>
        </w:rPr>
        <w:t xml:space="preserve">Jattinder Rai, Chief Executive, BVSC (Bexley Voluntary Service Council) </w:t>
      </w:r>
    </w:p>
    <w:p w14:paraId="6194C3C0" w14:textId="77777777" w:rsidR="009F7C60" w:rsidRDefault="009F7C60" w:rsidP="00B71179">
      <w:pPr>
        <w:pStyle w:val="Heading1"/>
        <w:spacing w:line="240" w:lineRule="auto"/>
        <w:rPr>
          <w:rFonts w:ascii="Lexend" w:hAnsi="Lexend"/>
          <w:color w:val="auto"/>
        </w:rPr>
      </w:pPr>
    </w:p>
    <w:p w14:paraId="50504558" w14:textId="5B4C61FC" w:rsidR="0062266C" w:rsidRDefault="0062266C" w:rsidP="00B71179">
      <w:pPr>
        <w:pStyle w:val="Heading1"/>
        <w:spacing w:line="240" w:lineRule="auto"/>
        <w:rPr>
          <w:rFonts w:ascii="Lexend" w:hAnsi="Lexend"/>
          <w:b w:val="0"/>
          <w:bCs/>
          <w:color w:val="auto"/>
        </w:rPr>
      </w:pPr>
      <w:r>
        <w:rPr>
          <w:rFonts w:ascii="Lexend" w:hAnsi="Lexend"/>
          <w:b w:val="0"/>
          <w:bCs/>
          <w:color w:val="auto"/>
        </w:rPr>
        <w:t xml:space="preserve">As the Chief Exec of Bexley’s local infrastructure organisation, I see first-hand (and I’m immensely proud of), the impact our voluntary and community sector (VCS) has in Bexley. The VCS has a pivotal role in strengthening the fabric of community, improving lives and ensuring voices are heard. </w:t>
      </w:r>
    </w:p>
    <w:p w14:paraId="201BEFC9" w14:textId="77777777" w:rsidR="0062266C" w:rsidRDefault="0062266C" w:rsidP="00B71179">
      <w:pPr>
        <w:pStyle w:val="Heading1"/>
        <w:spacing w:line="240" w:lineRule="auto"/>
        <w:rPr>
          <w:rFonts w:ascii="Lexend" w:hAnsi="Lexend"/>
          <w:b w:val="0"/>
          <w:bCs/>
          <w:color w:val="auto"/>
        </w:rPr>
      </w:pPr>
    </w:p>
    <w:p w14:paraId="5E80DF6B" w14:textId="27BFE987" w:rsidR="00633E08" w:rsidRDefault="009F7C60" w:rsidP="009F7C60">
      <w:pPr>
        <w:pStyle w:val="Heading1"/>
        <w:spacing w:line="240" w:lineRule="auto"/>
        <w:rPr>
          <w:rFonts w:ascii="Lexend" w:hAnsi="Lexend"/>
          <w:b w:val="0"/>
          <w:bCs/>
          <w:color w:val="auto"/>
        </w:rPr>
      </w:pPr>
      <w:r>
        <w:rPr>
          <w:rFonts w:ascii="Lexend" w:hAnsi="Lexend"/>
          <w:b w:val="0"/>
          <w:bCs/>
          <w:color w:val="auto"/>
        </w:rPr>
        <w:t xml:space="preserve">The partnership between the Voluntary &amp; Community Sector and statutory partners has </w:t>
      </w:r>
      <w:r w:rsidR="0062266C">
        <w:rPr>
          <w:rFonts w:ascii="Lexend" w:hAnsi="Lexend"/>
          <w:b w:val="0"/>
          <w:bCs/>
          <w:color w:val="auto"/>
        </w:rPr>
        <w:t xml:space="preserve">been key to the success of local organisations and has </w:t>
      </w:r>
      <w:r>
        <w:rPr>
          <w:rFonts w:ascii="Lexend" w:hAnsi="Lexend"/>
          <w:b w:val="0"/>
          <w:bCs/>
          <w:color w:val="auto"/>
        </w:rPr>
        <w:t>continued to strengthen year on year. Working together</w:t>
      </w:r>
      <w:r w:rsidR="00633E08">
        <w:rPr>
          <w:rFonts w:ascii="Lexend" w:hAnsi="Lexend"/>
          <w:b w:val="0"/>
          <w:bCs/>
          <w:color w:val="auto"/>
        </w:rPr>
        <w:t xml:space="preserve"> we’ve achieved a huge amount </w:t>
      </w:r>
      <w:r w:rsidR="00BF54AF">
        <w:rPr>
          <w:rFonts w:ascii="Lexend" w:hAnsi="Lexend"/>
          <w:b w:val="0"/>
          <w:bCs/>
          <w:color w:val="auto"/>
        </w:rPr>
        <w:t>to improve the lives of residents.</w:t>
      </w:r>
    </w:p>
    <w:p w14:paraId="7A34A40F" w14:textId="77777777" w:rsidR="00633E08" w:rsidRDefault="00633E08" w:rsidP="009F7C60">
      <w:pPr>
        <w:pStyle w:val="Heading1"/>
        <w:spacing w:line="240" w:lineRule="auto"/>
        <w:rPr>
          <w:rFonts w:ascii="Lexend" w:hAnsi="Lexend"/>
          <w:b w:val="0"/>
          <w:bCs/>
          <w:color w:val="auto"/>
        </w:rPr>
      </w:pPr>
    </w:p>
    <w:p w14:paraId="1DCAEF74" w14:textId="1CB2E567" w:rsidR="009F7C60" w:rsidRPr="009F7C60" w:rsidRDefault="009F7C60" w:rsidP="009F7C60">
      <w:pPr>
        <w:pStyle w:val="Heading1"/>
        <w:spacing w:line="240" w:lineRule="auto"/>
      </w:pPr>
      <w:r>
        <w:rPr>
          <w:rFonts w:ascii="Lexend" w:hAnsi="Lexend"/>
          <w:b w:val="0"/>
          <w:bCs/>
          <w:color w:val="auto"/>
        </w:rPr>
        <w:t xml:space="preserve">Through this refresh of this Compact we have a clear framework that </w:t>
      </w:r>
      <w:r w:rsidR="00633E08">
        <w:rPr>
          <w:rFonts w:ascii="Lexend" w:hAnsi="Lexend"/>
          <w:b w:val="0"/>
          <w:bCs/>
          <w:color w:val="auto"/>
        </w:rPr>
        <w:t xml:space="preserve">demonstrates our shared commitment to continue great partnership working, achieve greater outcomes and </w:t>
      </w:r>
      <w:r w:rsidR="00BF54AF">
        <w:rPr>
          <w:rFonts w:ascii="Lexend" w:hAnsi="Lexend"/>
          <w:b w:val="0"/>
          <w:bCs/>
          <w:color w:val="auto"/>
        </w:rPr>
        <w:t xml:space="preserve">support Bexley’s communities to continue to grow and flourish. </w:t>
      </w:r>
    </w:p>
    <w:p w14:paraId="735EF4F9" w14:textId="77777777" w:rsidR="00E310E6" w:rsidRPr="00E64968" w:rsidRDefault="00E310E6">
      <w:pPr>
        <w:rPr>
          <w:noProof/>
          <w:color w:val="auto"/>
        </w:rPr>
      </w:pPr>
    </w:p>
    <w:p w14:paraId="4D814A58" w14:textId="77777777" w:rsidR="00E310E6" w:rsidRPr="00E64968" w:rsidRDefault="00E310E6">
      <w:pPr>
        <w:rPr>
          <w:noProof/>
          <w:color w:val="auto"/>
        </w:rPr>
      </w:pPr>
    </w:p>
    <w:p w14:paraId="7CF9ED2F" w14:textId="77777777" w:rsidR="00E310E6" w:rsidRPr="00E64968" w:rsidRDefault="00E310E6">
      <w:pPr>
        <w:rPr>
          <w:noProof/>
          <w:color w:val="auto"/>
        </w:rPr>
      </w:pPr>
    </w:p>
    <w:p w14:paraId="254363CD" w14:textId="77777777" w:rsidR="00E310E6" w:rsidRPr="00E64968" w:rsidRDefault="00E310E6">
      <w:pPr>
        <w:rPr>
          <w:noProof/>
          <w:color w:val="auto"/>
        </w:rPr>
      </w:pPr>
    </w:p>
    <w:p w14:paraId="538F6026" w14:textId="77777777" w:rsidR="00EF1808" w:rsidRDefault="00EF1808" w:rsidP="00633E08">
      <w:pPr>
        <w:spacing w:after="0" w:line="240" w:lineRule="auto"/>
        <w:ind w:left="0" w:firstLine="0"/>
        <w:rPr>
          <w:color w:val="auto"/>
        </w:rPr>
      </w:pPr>
    </w:p>
    <w:p w14:paraId="6CCFEDEF" w14:textId="17F2AACE" w:rsidR="006F38D1" w:rsidRPr="00EF1808" w:rsidRDefault="00E310E6" w:rsidP="00633E08">
      <w:pPr>
        <w:spacing w:after="0" w:line="240" w:lineRule="auto"/>
        <w:ind w:left="0" w:firstLine="0"/>
        <w:rPr>
          <w:rFonts w:ascii="Lexend" w:eastAsia="Lexend" w:hAnsi="Lexend" w:cs="Lexend"/>
          <w:b/>
          <w:color w:val="auto"/>
          <w:sz w:val="22"/>
          <w:szCs w:val="22"/>
        </w:rPr>
      </w:pPr>
      <w:r w:rsidRPr="00C10F07">
        <w:rPr>
          <w:rFonts w:ascii="Lexend ExtraBold" w:eastAsia="Lexend ExtraBold" w:hAnsi="Lexend ExtraBold" w:cs="Lexend ExtraBold"/>
          <w:color w:val="auto"/>
          <w:sz w:val="38"/>
          <w:szCs w:val="38"/>
        </w:rPr>
        <w:lastRenderedPageBreak/>
        <w:t xml:space="preserve">EXECUTIVE SUMMARY </w:t>
      </w:r>
    </w:p>
    <w:p w14:paraId="7FE7D0EC" w14:textId="77777777" w:rsidR="006F38D1" w:rsidRPr="00E64968" w:rsidRDefault="006F38D1">
      <w:pPr>
        <w:spacing w:after="0" w:line="240" w:lineRule="auto"/>
        <w:ind w:left="-5" w:hanging="10"/>
        <w:rPr>
          <w:rFonts w:ascii="Lexend" w:eastAsia="Lexend" w:hAnsi="Lexend" w:cs="Lexend"/>
          <w:color w:val="auto"/>
        </w:rPr>
      </w:pPr>
    </w:p>
    <w:p w14:paraId="7B46EB89" w14:textId="77777777" w:rsidR="006F38D1" w:rsidRDefault="00E310E6" w:rsidP="00C10F07">
      <w:pPr>
        <w:spacing w:after="0" w:line="240" w:lineRule="auto"/>
        <w:ind w:left="0" w:hanging="15"/>
        <w:rPr>
          <w:rFonts w:ascii="Lexend" w:eastAsia="Lexend" w:hAnsi="Lexend" w:cs="Lexend"/>
          <w:b/>
          <w:color w:val="auto"/>
        </w:rPr>
      </w:pPr>
      <w:r w:rsidRPr="00E64968">
        <w:rPr>
          <w:rFonts w:ascii="Lexend" w:eastAsia="Lexend" w:hAnsi="Lexend" w:cs="Lexend"/>
          <w:b/>
          <w:color w:val="auto"/>
        </w:rPr>
        <w:t xml:space="preserve">WHAT IS A COMPACT? </w:t>
      </w:r>
    </w:p>
    <w:p w14:paraId="6330782B" w14:textId="77777777" w:rsidR="00C10F07" w:rsidRPr="00E64968" w:rsidRDefault="00C10F07" w:rsidP="00C10F07">
      <w:pPr>
        <w:spacing w:after="0" w:line="240" w:lineRule="auto"/>
        <w:ind w:left="0" w:hanging="15"/>
        <w:rPr>
          <w:color w:val="auto"/>
        </w:rPr>
      </w:pPr>
    </w:p>
    <w:p w14:paraId="6AC6E612" w14:textId="4842BA14" w:rsidR="006F38D1" w:rsidRPr="00E64968" w:rsidRDefault="00E310E6">
      <w:pPr>
        <w:spacing w:after="0" w:line="240" w:lineRule="auto"/>
        <w:ind w:left="0" w:firstLine="0"/>
        <w:rPr>
          <w:rFonts w:ascii="Lexend" w:eastAsia="Lexend" w:hAnsi="Lexend" w:cs="Lexend"/>
          <w:color w:val="auto"/>
        </w:rPr>
      </w:pPr>
      <w:r w:rsidRPr="00E64968">
        <w:rPr>
          <w:rFonts w:ascii="Lexend" w:eastAsia="Lexend" w:hAnsi="Lexend" w:cs="Lexend"/>
          <w:color w:val="auto"/>
        </w:rPr>
        <w:t xml:space="preserve">The Compact is an agreement between </w:t>
      </w:r>
      <w:r w:rsidR="009C4D7B" w:rsidRPr="00E64968">
        <w:rPr>
          <w:rFonts w:ascii="Lexend" w:eastAsia="Lexend" w:hAnsi="Lexend" w:cs="Lexend"/>
          <w:color w:val="auto"/>
        </w:rPr>
        <w:t>the statutory sector</w:t>
      </w:r>
      <w:r w:rsidRPr="00E64968">
        <w:rPr>
          <w:rFonts w:ascii="Lexend" w:eastAsia="Lexend" w:hAnsi="Lexend" w:cs="Lexend"/>
          <w:color w:val="auto"/>
        </w:rPr>
        <w:t xml:space="preserve"> and the voluntary and community sector (VCS). The agreement has been developed in partnership and aims to ensure that the statutory sector and the VCS work effectively together to achieve common goals and outcomes for the benefit of communities. </w:t>
      </w:r>
    </w:p>
    <w:p w14:paraId="6B7531C1" w14:textId="77777777" w:rsidR="006F38D1" w:rsidRPr="00E64968" w:rsidRDefault="006F38D1">
      <w:pPr>
        <w:spacing w:after="0" w:line="240" w:lineRule="auto"/>
        <w:ind w:left="0" w:firstLine="0"/>
        <w:rPr>
          <w:rFonts w:ascii="Lexend" w:eastAsia="Lexend" w:hAnsi="Lexend" w:cs="Lexend"/>
          <w:color w:val="auto"/>
        </w:rPr>
      </w:pPr>
    </w:p>
    <w:p w14:paraId="0A02A4A4" w14:textId="77777777" w:rsidR="006F38D1" w:rsidRPr="00E64968" w:rsidRDefault="00E310E6">
      <w:pPr>
        <w:spacing w:after="0" w:line="240" w:lineRule="auto"/>
        <w:ind w:left="0" w:firstLine="0"/>
        <w:rPr>
          <w:rFonts w:ascii="Lexend" w:eastAsia="Lexend" w:hAnsi="Lexend" w:cs="Lexend"/>
          <w:color w:val="auto"/>
        </w:rPr>
      </w:pPr>
      <w:r w:rsidRPr="00E64968">
        <w:rPr>
          <w:rFonts w:ascii="Lexend" w:eastAsia="Lexend" w:hAnsi="Lexend" w:cs="Lexend"/>
          <w:color w:val="auto"/>
        </w:rPr>
        <w:t>The Bexley Compact sets out some shared commitments between the statutory sector and the voluntary and community sector (VCS) in Bexley.</w:t>
      </w:r>
    </w:p>
    <w:p w14:paraId="2272CDDE" w14:textId="77777777" w:rsidR="006F38D1" w:rsidRPr="00E64968" w:rsidRDefault="006F38D1">
      <w:pPr>
        <w:spacing w:after="0" w:line="240" w:lineRule="auto"/>
        <w:ind w:left="0" w:firstLine="0"/>
        <w:rPr>
          <w:rFonts w:ascii="Lexend" w:eastAsia="Lexend" w:hAnsi="Lexend" w:cs="Lexend"/>
          <w:color w:val="auto"/>
        </w:rPr>
      </w:pPr>
    </w:p>
    <w:p w14:paraId="29509085" w14:textId="77777777" w:rsidR="006F38D1" w:rsidRDefault="00E310E6">
      <w:pPr>
        <w:spacing w:after="0" w:line="240" w:lineRule="auto"/>
        <w:ind w:left="0" w:firstLine="0"/>
        <w:rPr>
          <w:rFonts w:ascii="Lexend" w:eastAsia="Lexend" w:hAnsi="Lexend" w:cs="Lexend"/>
          <w:color w:val="auto"/>
        </w:rPr>
      </w:pPr>
      <w:r w:rsidRPr="00E64968">
        <w:rPr>
          <w:rFonts w:ascii="Lexend" w:eastAsia="Lexend" w:hAnsi="Lexend" w:cs="Lexend"/>
          <w:color w:val="auto"/>
        </w:rPr>
        <w:t>We have a shared commitment to:</w:t>
      </w:r>
    </w:p>
    <w:p w14:paraId="4784412C" w14:textId="77777777" w:rsidR="00C10F07" w:rsidRDefault="00C10F07">
      <w:pPr>
        <w:spacing w:after="0" w:line="240" w:lineRule="auto"/>
        <w:ind w:left="0" w:firstLine="0"/>
        <w:rPr>
          <w:rFonts w:ascii="Lexend" w:eastAsia="Lexend" w:hAnsi="Lexend" w:cs="Lexend"/>
          <w:color w:val="auto"/>
        </w:rPr>
      </w:pPr>
    </w:p>
    <w:p w14:paraId="1DDC4611" w14:textId="0A36D2F0" w:rsidR="00C10F07" w:rsidRDefault="00C10F07" w:rsidP="00C10F07">
      <w:pPr>
        <w:pStyle w:val="ListParagraph"/>
        <w:numPr>
          <w:ilvl w:val="0"/>
          <w:numId w:val="23"/>
        </w:numPr>
        <w:spacing w:after="0" w:line="240" w:lineRule="auto"/>
        <w:rPr>
          <w:rFonts w:ascii="Lexend" w:eastAsia="Lexend" w:hAnsi="Lexend" w:cs="Lexend"/>
          <w:color w:val="auto"/>
        </w:rPr>
      </w:pPr>
      <w:r>
        <w:rPr>
          <w:rFonts w:ascii="Lexend" w:eastAsia="Lexend" w:hAnsi="Lexend" w:cs="Lexend"/>
          <w:color w:val="auto"/>
        </w:rPr>
        <w:t>Nurturing a diverse and independent voluntary and community sector</w:t>
      </w:r>
    </w:p>
    <w:p w14:paraId="5F928189" w14:textId="3B2B34B5" w:rsidR="00C10F07" w:rsidRDefault="00C10F07" w:rsidP="00C10F07">
      <w:pPr>
        <w:pStyle w:val="ListParagraph"/>
        <w:numPr>
          <w:ilvl w:val="0"/>
          <w:numId w:val="23"/>
        </w:numPr>
        <w:spacing w:after="0" w:line="240" w:lineRule="auto"/>
        <w:rPr>
          <w:rFonts w:ascii="Lexend" w:eastAsia="Lexend" w:hAnsi="Lexend" w:cs="Lexend"/>
          <w:color w:val="auto"/>
        </w:rPr>
      </w:pPr>
      <w:r>
        <w:rPr>
          <w:rFonts w:ascii="Lexend" w:eastAsia="Lexend" w:hAnsi="Lexend" w:cs="Lexend"/>
          <w:color w:val="auto"/>
        </w:rPr>
        <w:t>Effective &amp; transparent commissioning, design and monitoring of programmes &amp; public services</w:t>
      </w:r>
    </w:p>
    <w:p w14:paraId="0BD27A35" w14:textId="7D81379D" w:rsidR="00C10F07" w:rsidRDefault="00C10F07" w:rsidP="00C10F07">
      <w:pPr>
        <w:pStyle w:val="ListParagraph"/>
        <w:numPr>
          <w:ilvl w:val="0"/>
          <w:numId w:val="23"/>
        </w:numPr>
        <w:spacing w:after="0" w:line="240" w:lineRule="auto"/>
        <w:rPr>
          <w:rFonts w:ascii="Lexend" w:eastAsia="Lexend" w:hAnsi="Lexend" w:cs="Lexend"/>
          <w:color w:val="auto"/>
        </w:rPr>
      </w:pPr>
      <w:r>
        <w:rPr>
          <w:rFonts w:ascii="Lexend" w:eastAsia="Lexend" w:hAnsi="Lexend" w:cs="Lexend"/>
          <w:color w:val="auto"/>
        </w:rPr>
        <w:t>Communicate promptly, openly and with respect to foster trust and good working relationships for the benefit of our community</w:t>
      </w:r>
    </w:p>
    <w:p w14:paraId="714E4A95" w14:textId="0D25C848" w:rsidR="00C10F07" w:rsidRPr="00C10F07" w:rsidRDefault="00C10F07" w:rsidP="00C10F07">
      <w:pPr>
        <w:pStyle w:val="ListParagraph"/>
        <w:numPr>
          <w:ilvl w:val="0"/>
          <w:numId w:val="23"/>
        </w:numPr>
        <w:spacing w:after="0" w:line="240" w:lineRule="auto"/>
        <w:rPr>
          <w:rFonts w:ascii="Lexend" w:eastAsia="Lexend" w:hAnsi="Lexend" w:cs="Lexend"/>
          <w:color w:val="auto"/>
        </w:rPr>
      </w:pPr>
      <w:r>
        <w:rPr>
          <w:rFonts w:ascii="Lexend" w:eastAsia="Lexend" w:hAnsi="Lexend" w:cs="Lexend"/>
          <w:color w:val="auto"/>
        </w:rPr>
        <w:t>Be inclusive, accessible and fair</w:t>
      </w:r>
    </w:p>
    <w:p w14:paraId="492E9516" w14:textId="613F6A7C" w:rsidR="006F38D1" w:rsidRPr="00E64968" w:rsidRDefault="006F38D1">
      <w:pPr>
        <w:spacing w:after="0" w:line="240" w:lineRule="auto"/>
        <w:ind w:left="0" w:firstLine="0"/>
        <w:rPr>
          <w:rFonts w:ascii="Lexend" w:eastAsia="Lexend" w:hAnsi="Lexend" w:cs="Lexend"/>
          <w:color w:val="auto"/>
        </w:rPr>
      </w:pPr>
      <w:bookmarkStart w:id="6" w:name="_heading=h.6eh53goch6q0" w:colFirst="0" w:colLast="0"/>
      <w:bookmarkStart w:id="7" w:name="_heading=h.wg81bskl1hox" w:colFirst="0" w:colLast="0"/>
      <w:bookmarkEnd w:id="6"/>
      <w:bookmarkEnd w:id="7"/>
    </w:p>
    <w:p w14:paraId="1B1A5BD0" w14:textId="77777777" w:rsidR="006F38D1" w:rsidRPr="00E64968" w:rsidRDefault="00E310E6">
      <w:pPr>
        <w:spacing w:after="0" w:line="240" w:lineRule="auto"/>
        <w:ind w:left="0" w:firstLine="0"/>
        <w:rPr>
          <w:rFonts w:ascii="Lexend" w:eastAsia="Lexend" w:hAnsi="Lexend" w:cs="Lexend"/>
          <w:color w:val="auto"/>
        </w:rPr>
      </w:pPr>
      <w:r w:rsidRPr="00E64968">
        <w:rPr>
          <w:rFonts w:ascii="Lexend" w:eastAsia="Lexend" w:hAnsi="Lexend" w:cs="Lexend"/>
          <w:color w:val="auto"/>
        </w:rPr>
        <w:t xml:space="preserve">In aiming to achieve these four commitments, we have asked that the voluntary and statutory sectors sign up to some key undertakings to improve their process; practices; thinking and behaviours. </w:t>
      </w:r>
    </w:p>
    <w:p w14:paraId="5D4106D7" w14:textId="77777777" w:rsidR="006F38D1" w:rsidRPr="00E64968" w:rsidRDefault="00E310E6">
      <w:pPr>
        <w:spacing w:after="0" w:line="240" w:lineRule="auto"/>
        <w:ind w:left="0" w:firstLine="0"/>
        <w:rPr>
          <w:color w:val="auto"/>
        </w:rPr>
      </w:pPr>
      <w:r w:rsidRPr="00E64968">
        <w:rPr>
          <w:color w:val="auto"/>
          <w:sz w:val="22"/>
          <w:szCs w:val="22"/>
        </w:rPr>
        <w:t xml:space="preserve"> </w:t>
      </w:r>
    </w:p>
    <w:p w14:paraId="22B03C80" w14:textId="370DDC02" w:rsidR="006F38D1" w:rsidRPr="00C10F07" w:rsidRDefault="00633E08">
      <w:pPr>
        <w:spacing w:after="10" w:line="240" w:lineRule="auto"/>
        <w:ind w:left="10" w:hanging="10"/>
        <w:rPr>
          <w:bCs/>
          <w:color w:val="auto"/>
        </w:rPr>
      </w:pPr>
      <w:r>
        <w:rPr>
          <w:rFonts w:ascii="Lexend" w:eastAsia="Lexend" w:hAnsi="Lexend" w:cs="Lexend"/>
          <w:bCs/>
          <w:color w:val="auto"/>
        </w:rPr>
        <w:t>K</w:t>
      </w:r>
      <w:r w:rsidR="00E310E6" w:rsidRPr="00C10F07">
        <w:rPr>
          <w:rFonts w:ascii="Lexend" w:eastAsia="Lexend" w:hAnsi="Lexend" w:cs="Lexend"/>
          <w:bCs/>
          <w:color w:val="auto"/>
        </w:rPr>
        <w:t xml:space="preserve">ey undertakings for the statutory sector: </w:t>
      </w:r>
    </w:p>
    <w:p w14:paraId="5E0DBE89" w14:textId="77777777" w:rsidR="006F38D1" w:rsidRPr="00C10F07" w:rsidRDefault="006F38D1">
      <w:pPr>
        <w:spacing w:after="12" w:line="240" w:lineRule="auto"/>
        <w:ind w:left="0" w:firstLine="0"/>
        <w:rPr>
          <w:bCs/>
          <w:color w:val="auto"/>
        </w:rPr>
      </w:pPr>
    </w:p>
    <w:p w14:paraId="505364E9" w14:textId="77777777" w:rsidR="006F38D1" w:rsidRDefault="00E310E6">
      <w:pPr>
        <w:numPr>
          <w:ilvl w:val="0"/>
          <w:numId w:val="8"/>
        </w:numPr>
        <w:pBdr>
          <w:top w:val="nil"/>
          <w:left w:val="nil"/>
          <w:bottom w:val="nil"/>
          <w:right w:val="nil"/>
          <w:between w:val="nil"/>
        </w:pBdr>
        <w:spacing w:after="0" w:line="240" w:lineRule="auto"/>
        <w:rPr>
          <w:rFonts w:ascii="Lexend" w:eastAsia="Lexend" w:hAnsi="Lexend" w:cs="Lexend"/>
          <w:bCs/>
          <w:color w:val="auto"/>
        </w:rPr>
      </w:pPr>
      <w:r w:rsidRPr="00C10F07">
        <w:rPr>
          <w:rFonts w:ascii="Lexend" w:eastAsia="Lexend" w:hAnsi="Lexend" w:cs="Lexend"/>
          <w:bCs/>
          <w:color w:val="auto"/>
        </w:rPr>
        <w:t xml:space="preserve">Respect and uphold the independence of Voluntary and Community Organisations (VCOs) to deliver their mission, including their right to campaign, regardless of any relationship, financial or otherwise, which may exist. </w:t>
      </w:r>
    </w:p>
    <w:p w14:paraId="671DC65C" w14:textId="5BF98E65" w:rsidR="00E85830" w:rsidRPr="000F63D7" w:rsidRDefault="00E85830">
      <w:pPr>
        <w:numPr>
          <w:ilvl w:val="0"/>
          <w:numId w:val="8"/>
        </w:numPr>
        <w:pBdr>
          <w:top w:val="nil"/>
          <w:left w:val="nil"/>
          <w:bottom w:val="nil"/>
          <w:right w:val="nil"/>
          <w:between w:val="nil"/>
        </w:pBdr>
        <w:spacing w:after="0" w:line="240" w:lineRule="auto"/>
        <w:rPr>
          <w:rFonts w:ascii="Lexend" w:eastAsia="Lexend" w:hAnsi="Lexend" w:cs="Lexend"/>
          <w:bCs/>
          <w:color w:val="auto"/>
        </w:rPr>
      </w:pPr>
      <w:r w:rsidRPr="000F63D7">
        <w:rPr>
          <w:rFonts w:ascii="Lexend" w:eastAsia="Lexend" w:hAnsi="Lexend" w:cs="Lexend"/>
          <w:bCs/>
          <w:color w:val="auto"/>
        </w:rPr>
        <w:t>Ensure greater transparency by making data and information more accessible, helping VCOs to challenge existing provision of services and access new markets.</w:t>
      </w:r>
    </w:p>
    <w:p w14:paraId="2A532200" w14:textId="77777777" w:rsidR="006F38D1" w:rsidRPr="000F63D7" w:rsidRDefault="00E310E6">
      <w:pPr>
        <w:numPr>
          <w:ilvl w:val="0"/>
          <w:numId w:val="8"/>
        </w:numPr>
        <w:spacing w:line="240" w:lineRule="auto"/>
        <w:rPr>
          <w:rFonts w:ascii="Lexend" w:eastAsia="Lexend" w:hAnsi="Lexend" w:cs="Lexend"/>
          <w:bCs/>
          <w:color w:val="auto"/>
        </w:rPr>
      </w:pPr>
      <w:r w:rsidRPr="000F63D7">
        <w:rPr>
          <w:rFonts w:ascii="Lexend" w:eastAsia="Lexend" w:hAnsi="Lexend" w:cs="Lexend"/>
          <w:bCs/>
          <w:color w:val="auto"/>
        </w:rPr>
        <w:t>Include the VCS voice within partnership forums wherever possible.</w:t>
      </w:r>
    </w:p>
    <w:p w14:paraId="04E16168" w14:textId="41197D20" w:rsidR="00E85830" w:rsidRPr="000F63D7" w:rsidRDefault="00E85830">
      <w:pPr>
        <w:numPr>
          <w:ilvl w:val="0"/>
          <w:numId w:val="8"/>
        </w:numPr>
        <w:spacing w:line="240" w:lineRule="auto"/>
        <w:rPr>
          <w:rFonts w:ascii="Lexend" w:eastAsia="Lexend" w:hAnsi="Lexend" w:cs="Lexend"/>
          <w:bCs/>
          <w:color w:val="auto"/>
        </w:rPr>
      </w:pPr>
      <w:r w:rsidRPr="000F63D7">
        <w:rPr>
          <w:rFonts w:ascii="Lexend" w:eastAsia="Lexend" w:hAnsi="Lexend" w:cs="Lexend"/>
          <w:bCs/>
          <w:color w:val="auto"/>
        </w:rPr>
        <w:t>Recognise that VCOs have a role to play in developing and shaping services and policy through co-design and co-production and provide opportunities for VCOs to do so.</w:t>
      </w:r>
    </w:p>
    <w:p w14:paraId="524C2E4B" w14:textId="77777777" w:rsidR="006F38D1" w:rsidRPr="00C10F07" w:rsidRDefault="00E310E6">
      <w:pPr>
        <w:numPr>
          <w:ilvl w:val="0"/>
          <w:numId w:val="8"/>
        </w:numPr>
        <w:spacing w:line="240" w:lineRule="auto"/>
        <w:rPr>
          <w:rFonts w:ascii="Lexend" w:eastAsia="Lexend" w:hAnsi="Lexend" w:cs="Lexend"/>
          <w:bCs/>
          <w:color w:val="auto"/>
        </w:rPr>
      </w:pPr>
      <w:r w:rsidRPr="00C10F07">
        <w:rPr>
          <w:rFonts w:ascii="Lexend" w:eastAsia="Lexend" w:hAnsi="Lexend" w:cs="Lexend"/>
          <w:bCs/>
          <w:color w:val="auto"/>
        </w:rPr>
        <w:t xml:space="preserve">Work to remove barriers that may prevent VCOs accessing public sector funding (see action plan), thereby enabling smaller organisations to become involved in delivering services where they are best placed to achieve the desired outcomes. </w:t>
      </w:r>
    </w:p>
    <w:p w14:paraId="35FD5FC6" w14:textId="2AB9BF47" w:rsidR="006F38D1" w:rsidRPr="00C10F07" w:rsidRDefault="006F38D1">
      <w:pPr>
        <w:spacing w:after="0" w:line="240" w:lineRule="auto"/>
        <w:ind w:left="0" w:firstLine="0"/>
        <w:rPr>
          <w:bCs/>
          <w:color w:val="auto"/>
        </w:rPr>
      </w:pPr>
    </w:p>
    <w:p w14:paraId="545007CB" w14:textId="5148B0A4" w:rsidR="006F38D1" w:rsidRPr="00C10F07" w:rsidRDefault="00633E08">
      <w:pPr>
        <w:spacing w:after="10" w:line="240" w:lineRule="auto"/>
        <w:ind w:left="10" w:hanging="10"/>
        <w:rPr>
          <w:bCs/>
          <w:color w:val="auto"/>
        </w:rPr>
      </w:pPr>
      <w:r>
        <w:rPr>
          <w:rFonts w:ascii="Lexend" w:eastAsia="Lexend" w:hAnsi="Lexend" w:cs="Lexend"/>
          <w:bCs/>
          <w:color w:val="auto"/>
        </w:rPr>
        <w:t>K</w:t>
      </w:r>
      <w:r w:rsidR="00E310E6" w:rsidRPr="00C10F07">
        <w:rPr>
          <w:rFonts w:ascii="Lexend" w:eastAsia="Lexend" w:hAnsi="Lexend" w:cs="Lexend"/>
          <w:bCs/>
          <w:color w:val="auto"/>
        </w:rPr>
        <w:t xml:space="preserve">ey undertakings for the voluntary and community sector: </w:t>
      </w:r>
    </w:p>
    <w:p w14:paraId="1D47E0EC" w14:textId="77777777" w:rsidR="006F38D1" w:rsidRPr="00C10F07" w:rsidRDefault="006F38D1">
      <w:pPr>
        <w:spacing w:after="10" w:line="240" w:lineRule="auto"/>
        <w:ind w:left="0" w:firstLine="0"/>
        <w:rPr>
          <w:bCs/>
          <w:color w:val="auto"/>
          <w:sz w:val="22"/>
          <w:szCs w:val="22"/>
        </w:rPr>
      </w:pPr>
    </w:p>
    <w:p w14:paraId="698C7FF8" w14:textId="77777777"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 xml:space="preserve">Raise awareness of the impact that voluntary action and volunteers have on individuals, local communities and the wider VCS. </w:t>
      </w:r>
    </w:p>
    <w:p w14:paraId="4E163CD0" w14:textId="77777777"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 xml:space="preserve">Be open to hearing about performance issues with your service and take appropriate action as early as possible. </w:t>
      </w:r>
    </w:p>
    <w:p w14:paraId="4627CABC" w14:textId="77777777" w:rsidR="006F38D1" w:rsidRPr="00C10F07" w:rsidRDefault="00E310E6">
      <w:pPr>
        <w:numPr>
          <w:ilvl w:val="0"/>
          <w:numId w:val="8"/>
        </w:numPr>
        <w:pBdr>
          <w:top w:val="nil"/>
          <w:left w:val="nil"/>
          <w:bottom w:val="nil"/>
          <w:right w:val="nil"/>
          <w:between w:val="nil"/>
        </w:pBdr>
        <w:spacing w:after="25" w:line="240" w:lineRule="auto"/>
        <w:ind w:hanging="360"/>
        <w:rPr>
          <w:bCs/>
          <w:color w:val="auto"/>
        </w:rPr>
      </w:pPr>
      <w:r w:rsidRPr="00C10F07">
        <w:rPr>
          <w:rFonts w:ascii="Lexend" w:eastAsia="Lexend" w:hAnsi="Lexend" w:cs="Lexend"/>
          <w:bCs/>
          <w:color w:val="auto"/>
        </w:rPr>
        <w:lastRenderedPageBreak/>
        <w:t>Proactively engage in the commissioning process providing information and advice about communities.</w:t>
      </w:r>
    </w:p>
    <w:p w14:paraId="7F995999" w14:textId="1A4D71CE" w:rsidR="006F38D1" w:rsidRPr="00C10F07" w:rsidRDefault="00E310E6">
      <w:pPr>
        <w:numPr>
          <w:ilvl w:val="0"/>
          <w:numId w:val="8"/>
        </w:numPr>
        <w:pBdr>
          <w:top w:val="nil"/>
          <w:left w:val="nil"/>
          <w:bottom w:val="nil"/>
          <w:right w:val="nil"/>
          <w:between w:val="nil"/>
        </w:pBdr>
        <w:spacing w:after="25" w:line="240" w:lineRule="auto"/>
        <w:ind w:hanging="360"/>
        <w:rPr>
          <w:bCs/>
          <w:color w:val="auto"/>
        </w:rPr>
      </w:pPr>
      <w:r w:rsidRPr="00C10F07">
        <w:rPr>
          <w:rFonts w:ascii="Lexend" w:eastAsia="Lexend" w:hAnsi="Lexend" w:cs="Lexend"/>
          <w:bCs/>
          <w:color w:val="auto"/>
        </w:rPr>
        <w:t xml:space="preserve">Collaborate with </w:t>
      </w:r>
      <w:r w:rsidR="00347A0F" w:rsidRPr="00C10F07">
        <w:rPr>
          <w:rFonts w:ascii="Lexend" w:eastAsia="Lexend" w:hAnsi="Lexend" w:cs="Lexend"/>
          <w:bCs/>
          <w:color w:val="auto"/>
        </w:rPr>
        <w:t xml:space="preserve">other </w:t>
      </w:r>
      <w:r w:rsidRPr="00C10F07">
        <w:rPr>
          <w:rFonts w:ascii="Lexend" w:eastAsia="Lexend" w:hAnsi="Lexend" w:cs="Lexend"/>
          <w:bCs/>
          <w:color w:val="auto"/>
        </w:rPr>
        <w:t>VCS colleagues in taking active leadership roles in ensuring service users voices are heard on key issues.</w:t>
      </w:r>
    </w:p>
    <w:p w14:paraId="390F317A" w14:textId="77777777" w:rsidR="006F38D1" w:rsidRPr="00C10F07" w:rsidRDefault="00E310E6">
      <w:pPr>
        <w:numPr>
          <w:ilvl w:val="0"/>
          <w:numId w:val="8"/>
        </w:numPr>
        <w:pBdr>
          <w:top w:val="nil"/>
          <w:left w:val="nil"/>
          <w:bottom w:val="nil"/>
          <w:right w:val="nil"/>
          <w:between w:val="nil"/>
        </w:pBdr>
        <w:spacing w:after="25" w:line="240" w:lineRule="auto"/>
        <w:ind w:hanging="360"/>
        <w:rPr>
          <w:bCs/>
          <w:color w:val="auto"/>
        </w:rPr>
      </w:pPr>
      <w:r w:rsidRPr="00C10F07">
        <w:rPr>
          <w:rFonts w:ascii="Lexend" w:eastAsia="Lexend" w:hAnsi="Lexend" w:cs="Lexend"/>
          <w:bCs/>
          <w:color w:val="auto"/>
        </w:rPr>
        <w:t xml:space="preserve">When campaigning or advocating, ensure that robust evidence is provided, including information about the source and range of people and communities represented. </w:t>
      </w:r>
    </w:p>
    <w:p w14:paraId="16E9E892" w14:textId="77777777" w:rsidR="006F38D1" w:rsidRPr="00C10F07" w:rsidRDefault="006F38D1">
      <w:pPr>
        <w:pBdr>
          <w:top w:val="nil"/>
          <w:left w:val="nil"/>
          <w:bottom w:val="nil"/>
          <w:right w:val="nil"/>
          <w:between w:val="nil"/>
        </w:pBdr>
        <w:spacing w:after="25" w:line="240" w:lineRule="auto"/>
        <w:ind w:left="705" w:firstLine="0"/>
        <w:rPr>
          <w:bCs/>
          <w:color w:val="auto"/>
        </w:rPr>
      </w:pPr>
    </w:p>
    <w:p w14:paraId="268BD4F3" w14:textId="2C493357" w:rsidR="006F38D1" w:rsidRPr="00C10F07" w:rsidRDefault="00E310E6">
      <w:pPr>
        <w:spacing w:after="10" w:line="240" w:lineRule="auto"/>
        <w:ind w:left="10" w:hanging="10"/>
        <w:rPr>
          <w:bCs/>
          <w:color w:val="auto"/>
          <w:sz w:val="22"/>
          <w:szCs w:val="22"/>
        </w:rPr>
      </w:pPr>
      <w:r w:rsidRPr="00C10F07">
        <w:rPr>
          <w:rFonts w:ascii="Lexend" w:eastAsia="Lexend" w:hAnsi="Lexend" w:cs="Lexend"/>
          <w:bCs/>
          <w:color w:val="auto"/>
        </w:rPr>
        <w:t>Shared Undertakings</w:t>
      </w:r>
      <w:r w:rsidR="00E85830">
        <w:rPr>
          <w:rFonts w:ascii="Lexend" w:eastAsia="Lexend" w:hAnsi="Lexend" w:cs="Lexend"/>
          <w:bCs/>
          <w:color w:val="auto"/>
        </w:rPr>
        <w:t>:</w:t>
      </w:r>
      <w:r w:rsidR="00E85830">
        <w:rPr>
          <w:rFonts w:ascii="Lexend" w:eastAsia="Lexend" w:hAnsi="Lexend" w:cs="Lexend"/>
          <w:bCs/>
          <w:color w:val="auto"/>
        </w:rPr>
        <w:br/>
      </w:r>
    </w:p>
    <w:p w14:paraId="5D7532AF" w14:textId="77777777"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 xml:space="preserve">Place the needs of the community first in considering the impact of changes to programmes. </w:t>
      </w:r>
    </w:p>
    <w:p w14:paraId="74265D8E" w14:textId="77777777"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Ensure consistent participation in the proportionate monitoring of commissioned services.</w:t>
      </w:r>
    </w:p>
    <w:p w14:paraId="7EE005B2" w14:textId="737A3E0A"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 xml:space="preserve">Understand on both sides that reduced budgets affect everyone; work together to weave resources to </w:t>
      </w:r>
      <w:r w:rsidR="004B7CA9" w:rsidRPr="00C10F07">
        <w:rPr>
          <w:rFonts w:ascii="Lexend" w:eastAsia="Lexend" w:hAnsi="Lexend" w:cs="Lexend"/>
          <w:bCs/>
          <w:color w:val="auto"/>
        </w:rPr>
        <w:t>arrive at outcomes most effectively</w:t>
      </w:r>
      <w:r w:rsidRPr="00C10F07">
        <w:rPr>
          <w:rFonts w:ascii="Lexend" w:eastAsia="Lexend" w:hAnsi="Lexend" w:cs="Lexend"/>
          <w:bCs/>
          <w:color w:val="auto"/>
        </w:rPr>
        <w:t xml:space="preserve">. </w:t>
      </w:r>
    </w:p>
    <w:p w14:paraId="73477A44" w14:textId="77777777"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 xml:space="preserve">Be transparent about acknowledging success and failure in design and delivery of programmes. </w:t>
      </w:r>
    </w:p>
    <w:p w14:paraId="182A859B" w14:textId="0CF4A5B3" w:rsidR="006F38D1" w:rsidRPr="00C10F07" w:rsidRDefault="00E310E6">
      <w:pPr>
        <w:numPr>
          <w:ilvl w:val="0"/>
          <w:numId w:val="8"/>
        </w:numPr>
        <w:spacing w:after="25" w:line="240" w:lineRule="auto"/>
        <w:ind w:hanging="360"/>
        <w:rPr>
          <w:bCs/>
          <w:color w:val="auto"/>
        </w:rPr>
      </w:pPr>
      <w:r w:rsidRPr="00C10F07">
        <w:rPr>
          <w:rFonts w:ascii="Lexend" w:eastAsia="Lexend" w:hAnsi="Lexend" w:cs="Lexend"/>
          <w:bCs/>
          <w:color w:val="auto"/>
        </w:rPr>
        <w:t>Agree not to speak badly of one another in public and be clear on what type of campaigning is acceptable</w:t>
      </w:r>
      <w:r w:rsidR="006A6F5C" w:rsidRPr="00C10F07">
        <w:rPr>
          <w:rFonts w:ascii="Lexend" w:eastAsia="Lexend" w:hAnsi="Lexend" w:cs="Lexend"/>
          <w:bCs/>
          <w:color w:val="auto"/>
        </w:rPr>
        <w:t>.</w:t>
      </w:r>
      <w:r w:rsidRPr="00C10F07">
        <w:rPr>
          <w:rFonts w:ascii="Lexend" w:eastAsia="Lexend" w:hAnsi="Lexend" w:cs="Lexend"/>
          <w:bCs/>
          <w:color w:val="auto"/>
        </w:rPr>
        <w:t xml:space="preserve"> </w:t>
      </w:r>
    </w:p>
    <w:p w14:paraId="32544B60" w14:textId="719FDD6E" w:rsidR="006F38D1" w:rsidRPr="00C10F07" w:rsidRDefault="00E310E6">
      <w:pPr>
        <w:numPr>
          <w:ilvl w:val="0"/>
          <w:numId w:val="8"/>
        </w:numPr>
        <w:spacing w:after="0" w:line="240" w:lineRule="auto"/>
        <w:ind w:hanging="360"/>
        <w:rPr>
          <w:bCs/>
          <w:color w:val="auto"/>
        </w:rPr>
      </w:pPr>
      <w:r w:rsidRPr="00C10F07">
        <w:rPr>
          <w:rFonts w:ascii="Lexend" w:eastAsia="Lexend" w:hAnsi="Lexend" w:cs="Lexend"/>
          <w:bCs/>
          <w:color w:val="auto"/>
        </w:rPr>
        <w:t xml:space="preserve">Develop and engage in programmes that support partnership working between the sectors and develop increased awareness of the roles, </w:t>
      </w:r>
      <w:r w:rsidR="004B7CA9" w:rsidRPr="00C10F07">
        <w:rPr>
          <w:rFonts w:ascii="Lexend" w:eastAsia="Lexend" w:hAnsi="Lexend" w:cs="Lexend"/>
          <w:bCs/>
          <w:color w:val="auto"/>
        </w:rPr>
        <w:t>responsibilities,</w:t>
      </w:r>
      <w:r w:rsidRPr="00C10F07">
        <w:rPr>
          <w:rFonts w:ascii="Lexend" w:eastAsia="Lexend" w:hAnsi="Lexend" w:cs="Lexend"/>
          <w:bCs/>
          <w:color w:val="auto"/>
        </w:rPr>
        <w:t xml:space="preserve"> and constraints that each of the sectors operate within.</w:t>
      </w:r>
    </w:p>
    <w:p w14:paraId="66DC60F6" w14:textId="0EE89DA6" w:rsidR="006F38D1" w:rsidRPr="009B0845" w:rsidRDefault="00E310E6">
      <w:pPr>
        <w:numPr>
          <w:ilvl w:val="0"/>
          <w:numId w:val="8"/>
        </w:numPr>
        <w:spacing w:after="0" w:line="240" w:lineRule="auto"/>
        <w:ind w:hanging="360"/>
        <w:rPr>
          <w:bCs/>
          <w:color w:val="auto"/>
        </w:rPr>
      </w:pPr>
      <w:r w:rsidRPr="00C10F07">
        <w:rPr>
          <w:rFonts w:ascii="Lexend" w:eastAsia="Lexend" w:hAnsi="Lexend" w:cs="Lexend"/>
          <w:bCs/>
          <w:color w:val="auto"/>
        </w:rPr>
        <w:t>Consistently demonstrating inclusive, nurturing leadership at all levels – learning and development activity will support this</w:t>
      </w:r>
      <w:r w:rsidR="006A6F5C" w:rsidRPr="00C10F07">
        <w:rPr>
          <w:rFonts w:ascii="Lexend" w:eastAsia="Lexend" w:hAnsi="Lexend" w:cs="Lexend"/>
          <w:bCs/>
          <w:color w:val="auto"/>
        </w:rPr>
        <w:t>.</w:t>
      </w:r>
    </w:p>
    <w:p w14:paraId="195B87C2" w14:textId="3F045421" w:rsidR="00A3420C" w:rsidRPr="00C10F07" w:rsidRDefault="00A3420C">
      <w:pPr>
        <w:numPr>
          <w:ilvl w:val="0"/>
          <w:numId w:val="8"/>
        </w:numPr>
        <w:spacing w:after="0" w:line="240" w:lineRule="auto"/>
        <w:ind w:hanging="360"/>
        <w:rPr>
          <w:bCs/>
          <w:color w:val="auto"/>
        </w:rPr>
      </w:pPr>
      <w:r>
        <w:rPr>
          <w:rFonts w:ascii="Lexend" w:eastAsia="Lexend" w:hAnsi="Lexend" w:cs="Lexend"/>
          <w:bCs/>
          <w:color w:val="auto"/>
        </w:rPr>
        <w:t xml:space="preserve">To </w:t>
      </w:r>
      <w:r w:rsidR="00AA78B9">
        <w:rPr>
          <w:rFonts w:ascii="Lexend" w:eastAsia="Lexend" w:hAnsi="Lexend" w:cs="Lexend"/>
          <w:bCs/>
          <w:color w:val="auto"/>
        </w:rPr>
        <w:t>determine</w:t>
      </w:r>
      <w:r>
        <w:rPr>
          <w:rFonts w:ascii="Lexend" w:eastAsia="Lexend" w:hAnsi="Lexend" w:cs="Lexend"/>
          <w:bCs/>
          <w:color w:val="auto"/>
        </w:rPr>
        <w:t xml:space="preserve"> a mutually</w:t>
      </w:r>
      <w:r w:rsidR="00AA78B9">
        <w:rPr>
          <w:rFonts w:ascii="Lexend" w:eastAsia="Lexend" w:hAnsi="Lexend" w:cs="Lexend"/>
          <w:bCs/>
          <w:color w:val="auto"/>
        </w:rPr>
        <w:t xml:space="preserve"> agreeable </w:t>
      </w:r>
      <w:r w:rsidR="005D3844">
        <w:rPr>
          <w:rFonts w:ascii="Lexend" w:eastAsia="Lexend" w:hAnsi="Lexend" w:cs="Lexend"/>
          <w:bCs/>
          <w:color w:val="auto"/>
        </w:rPr>
        <w:t xml:space="preserve">timetable </w:t>
      </w:r>
      <w:r w:rsidR="008B17F5">
        <w:rPr>
          <w:rFonts w:ascii="Lexend" w:eastAsia="Lexend" w:hAnsi="Lexend" w:cs="Lexend"/>
          <w:bCs/>
          <w:color w:val="auto"/>
        </w:rPr>
        <w:t xml:space="preserve">for review of the Compact </w:t>
      </w:r>
    </w:p>
    <w:p w14:paraId="2F80BB53" w14:textId="77777777" w:rsidR="006F38D1" w:rsidRPr="00E64968" w:rsidRDefault="006F38D1">
      <w:pPr>
        <w:spacing w:after="0" w:line="240" w:lineRule="auto"/>
        <w:ind w:left="0" w:firstLine="0"/>
        <w:rPr>
          <w:rFonts w:ascii="Lexend" w:eastAsia="Lexend" w:hAnsi="Lexend" w:cs="Lexend"/>
          <w:b/>
          <w:color w:val="auto"/>
        </w:rPr>
      </w:pPr>
    </w:p>
    <w:p w14:paraId="789F1F96" w14:textId="77777777" w:rsidR="006F38D1" w:rsidRPr="00E64968" w:rsidRDefault="006F38D1">
      <w:pPr>
        <w:spacing w:after="0" w:line="240" w:lineRule="auto"/>
        <w:ind w:left="0" w:firstLine="0"/>
        <w:rPr>
          <w:rFonts w:ascii="Lexend" w:eastAsia="Lexend" w:hAnsi="Lexend" w:cs="Lexend"/>
          <w:b/>
          <w:color w:val="auto"/>
        </w:rPr>
      </w:pPr>
    </w:p>
    <w:p w14:paraId="0B8BC5CA" w14:textId="77777777" w:rsidR="006F38D1" w:rsidRPr="00E64968" w:rsidRDefault="006F38D1">
      <w:pPr>
        <w:spacing w:after="0" w:line="240" w:lineRule="auto"/>
        <w:ind w:left="0" w:firstLine="0"/>
        <w:rPr>
          <w:rFonts w:ascii="Lexend" w:eastAsia="Lexend" w:hAnsi="Lexend" w:cs="Lexend"/>
          <w:b/>
          <w:color w:val="auto"/>
        </w:rPr>
      </w:pPr>
    </w:p>
    <w:p w14:paraId="713A8237" w14:textId="6F32DAFD" w:rsidR="006F38D1" w:rsidRPr="00E64968" w:rsidRDefault="006F38D1">
      <w:pPr>
        <w:spacing w:after="0" w:line="240" w:lineRule="auto"/>
        <w:ind w:left="0" w:firstLine="0"/>
        <w:rPr>
          <w:rFonts w:ascii="Lexend" w:eastAsia="Lexend" w:hAnsi="Lexend" w:cs="Lexend"/>
          <w:b/>
          <w:color w:val="auto"/>
        </w:rPr>
      </w:pPr>
    </w:p>
    <w:p w14:paraId="3D9686E5" w14:textId="77777777" w:rsidR="006A6F5C" w:rsidRPr="00E64968" w:rsidRDefault="006A6F5C">
      <w:pPr>
        <w:spacing w:after="0" w:line="240" w:lineRule="auto"/>
        <w:ind w:left="0" w:firstLine="0"/>
        <w:rPr>
          <w:rFonts w:ascii="Lexend" w:eastAsia="Lexend" w:hAnsi="Lexend" w:cs="Lexend"/>
          <w:b/>
          <w:color w:val="auto"/>
        </w:rPr>
      </w:pPr>
    </w:p>
    <w:p w14:paraId="70E0E2E3" w14:textId="77777777" w:rsidR="006A6F5C" w:rsidRPr="00E64968" w:rsidRDefault="006A6F5C">
      <w:pPr>
        <w:spacing w:after="0" w:line="240" w:lineRule="auto"/>
        <w:ind w:left="0" w:firstLine="0"/>
        <w:rPr>
          <w:rFonts w:ascii="Lexend" w:eastAsia="Lexend" w:hAnsi="Lexend" w:cs="Lexend"/>
          <w:b/>
          <w:color w:val="auto"/>
        </w:rPr>
      </w:pPr>
    </w:p>
    <w:p w14:paraId="39A62A3C" w14:textId="77777777" w:rsidR="006A6F5C" w:rsidRPr="00E64968" w:rsidRDefault="006A6F5C">
      <w:pPr>
        <w:spacing w:after="0" w:line="240" w:lineRule="auto"/>
        <w:ind w:left="0" w:firstLine="0"/>
        <w:rPr>
          <w:rFonts w:ascii="Lexend" w:eastAsia="Lexend" w:hAnsi="Lexend" w:cs="Lexend"/>
          <w:b/>
          <w:color w:val="auto"/>
        </w:rPr>
      </w:pPr>
    </w:p>
    <w:p w14:paraId="732A39E8" w14:textId="77777777" w:rsidR="006A6F5C" w:rsidRPr="00E64968" w:rsidRDefault="006A6F5C">
      <w:pPr>
        <w:spacing w:after="0" w:line="240" w:lineRule="auto"/>
        <w:ind w:left="0" w:firstLine="0"/>
        <w:rPr>
          <w:rFonts w:ascii="Lexend" w:eastAsia="Lexend" w:hAnsi="Lexend" w:cs="Lexend"/>
          <w:b/>
          <w:color w:val="auto"/>
        </w:rPr>
      </w:pPr>
    </w:p>
    <w:p w14:paraId="2F54F83F" w14:textId="77777777" w:rsidR="006A6F5C" w:rsidRPr="00E64968" w:rsidRDefault="006A6F5C">
      <w:pPr>
        <w:spacing w:after="0" w:line="240" w:lineRule="auto"/>
        <w:ind w:left="0" w:firstLine="0"/>
        <w:rPr>
          <w:rFonts w:ascii="Lexend" w:eastAsia="Lexend" w:hAnsi="Lexend" w:cs="Lexend"/>
          <w:b/>
          <w:color w:val="auto"/>
        </w:rPr>
      </w:pPr>
    </w:p>
    <w:p w14:paraId="2CE9F84E" w14:textId="77777777" w:rsidR="006A6F5C" w:rsidRPr="00E64968" w:rsidRDefault="006A6F5C">
      <w:pPr>
        <w:spacing w:after="0" w:line="240" w:lineRule="auto"/>
        <w:ind w:left="0" w:firstLine="0"/>
        <w:rPr>
          <w:rFonts w:ascii="Lexend" w:eastAsia="Lexend" w:hAnsi="Lexend" w:cs="Lexend"/>
          <w:b/>
          <w:color w:val="auto"/>
        </w:rPr>
      </w:pPr>
    </w:p>
    <w:p w14:paraId="1E56D4C2" w14:textId="77777777" w:rsidR="006A6F5C" w:rsidRPr="00E64968" w:rsidRDefault="006A6F5C">
      <w:pPr>
        <w:spacing w:after="0" w:line="240" w:lineRule="auto"/>
        <w:ind w:left="0" w:firstLine="0"/>
        <w:rPr>
          <w:rFonts w:ascii="Lexend" w:eastAsia="Lexend" w:hAnsi="Lexend" w:cs="Lexend"/>
          <w:b/>
          <w:color w:val="auto"/>
        </w:rPr>
      </w:pPr>
    </w:p>
    <w:p w14:paraId="44BF8DA6" w14:textId="77777777" w:rsidR="006A6F5C" w:rsidRPr="00E64968" w:rsidRDefault="006A6F5C">
      <w:pPr>
        <w:spacing w:after="0" w:line="240" w:lineRule="auto"/>
        <w:ind w:left="0" w:firstLine="0"/>
        <w:rPr>
          <w:rFonts w:ascii="Lexend" w:eastAsia="Lexend" w:hAnsi="Lexend" w:cs="Lexend"/>
          <w:b/>
          <w:color w:val="auto"/>
        </w:rPr>
      </w:pPr>
    </w:p>
    <w:p w14:paraId="2B54736F" w14:textId="77777777" w:rsidR="006A6F5C" w:rsidRPr="00E64968" w:rsidRDefault="006A6F5C">
      <w:pPr>
        <w:spacing w:after="0" w:line="240" w:lineRule="auto"/>
        <w:ind w:left="0" w:firstLine="0"/>
        <w:rPr>
          <w:rFonts w:ascii="Lexend" w:eastAsia="Lexend" w:hAnsi="Lexend" w:cs="Lexend"/>
          <w:b/>
          <w:color w:val="auto"/>
        </w:rPr>
      </w:pPr>
    </w:p>
    <w:p w14:paraId="7B674D7A" w14:textId="77777777" w:rsidR="006A6F5C" w:rsidRPr="00E64968" w:rsidRDefault="006A6F5C">
      <w:pPr>
        <w:spacing w:after="0" w:line="240" w:lineRule="auto"/>
        <w:ind w:left="0" w:firstLine="0"/>
        <w:rPr>
          <w:rFonts w:ascii="Lexend" w:eastAsia="Lexend" w:hAnsi="Lexend" w:cs="Lexend"/>
          <w:b/>
          <w:color w:val="auto"/>
        </w:rPr>
      </w:pPr>
    </w:p>
    <w:p w14:paraId="33EEF131" w14:textId="77777777" w:rsidR="006A6F5C" w:rsidRPr="00E64968" w:rsidRDefault="006A6F5C">
      <w:pPr>
        <w:spacing w:after="0" w:line="240" w:lineRule="auto"/>
        <w:ind w:left="0" w:firstLine="0"/>
        <w:rPr>
          <w:rFonts w:ascii="Lexend" w:eastAsia="Lexend" w:hAnsi="Lexend" w:cs="Lexend"/>
          <w:b/>
          <w:color w:val="auto"/>
        </w:rPr>
      </w:pPr>
    </w:p>
    <w:p w14:paraId="6B4FAD85" w14:textId="77777777" w:rsidR="006A6F5C" w:rsidRPr="00E64968" w:rsidRDefault="006A6F5C">
      <w:pPr>
        <w:spacing w:after="0" w:line="240" w:lineRule="auto"/>
        <w:ind w:left="0" w:firstLine="0"/>
        <w:rPr>
          <w:rFonts w:ascii="Lexend" w:eastAsia="Lexend" w:hAnsi="Lexend" w:cs="Lexend"/>
          <w:b/>
          <w:color w:val="auto"/>
        </w:rPr>
      </w:pPr>
    </w:p>
    <w:p w14:paraId="7D93EF03" w14:textId="77777777" w:rsidR="006A6F5C" w:rsidRPr="00E64968" w:rsidRDefault="006A6F5C">
      <w:pPr>
        <w:spacing w:after="0" w:line="240" w:lineRule="auto"/>
        <w:ind w:left="0" w:firstLine="0"/>
        <w:rPr>
          <w:rFonts w:ascii="Lexend" w:eastAsia="Lexend" w:hAnsi="Lexend" w:cs="Lexend"/>
          <w:b/>
          <w:color w:val="auto"/>
        </w:rPr>
      </w:pPr>
    </w:p>
    <w:p w14:paraId="0FD75AB9" w14:textId="77777777" w:rsidR="006A6F5C" w:rsidRPr="00E64968" w:rsidRDefault="006A6F5C">
      <w:pPr>
        <w:spacing w:after="0" w:line="240" w:lineRule="auto"/>
        <w:ind w:left="0" w:firstLine="0"/>
        <w:rPr>
          <w:rFonts w:ascii="Lexend" w:eastAsia="Lexend" w:hAnsi="Lexend" w:cs="Lexend"/>
          <w:b/>
          <w:color w:val="auto"/>
        </w:rPr>
      </w:pPr>
    </w:p>
    <w:p w14:paraId="0D548684" w14:textId="77777777" w:rsidR="006A6F5C" w:rsidRPr="00E64968" w:rsidRDefault="006A6F5C">
      <w:pPr>
        <w:spacing w:after="0" w:line="240" w:lineRule="auto"/>
        <w:ind w:left="0" w:firstLine="0"/>
        <w:rPr>
          <w:rFonts w:ascii="Lexend" w:eastAsia="Lexend" w:hAnsi="Lexend" w:cs="Lexend"/>
          <w:b/>
          <w:color w:val="auto"/>
        </w:rPr>
      </w:pPr>
    </w:p>
    <w:p w14:paraId="3FDD721F" w14:textId="77777777" w:rsidR="006A6F5C" w:rsidRPr="00E64968" w:rsidRDefault="006A6F5C">
      <w:pPr>
        <w:spacing w:after="0" w:line="240" w:lineRule="auto"/>
        <w:ind w:left="0" w:firstLine="0"/>
        <w:rPr>
          <w:rFonts w:ascii="Lexend" w:eastAsia="Lexend" w:hAnsi="Lexend" w:cs="Lexend"/>
          <w:b/>
          <w:color w:val="auto"/>
        </w:rPr>
      </w:pPr>
    </w:p>
    <w:p w14:paraId="6CA25EDB" w14:textId="77777777" w:rsidR="006F38D1" w:rsidRPr="00E64968" w:rsidRDefault="006F38D1">
      <w:pPr>
        <w:spacing w:after="0" w:line="240" w:lineRule="auto"/>
        <w:ind w:left="0" w:firstLine="0"/>
        <w:rPr>
          <w:rFonts w:ascii="Lexend" w:eastAsia="Lexend" w:hAnsi="Lexend" w:cs="Lexend"/>
          <w:b/>
          <w:color w:val="auto"/>
        </w:rPr>
      </w:pPr>
    </w:p>
    <w:p w14:paraId="271E172F" w14:textId="77777777" w:rsidR="00E85830" w:rsidRDefault="00E85830">
      <w:pPr>
        <w:spacing w:after="0" w:line="240" w:lineRule="auto"/>
        <w:ind w:left="0" w:firstLine="0"/>
        <w:rPr>
          <w:rFonts w:ascii="Lexend" w:eastAsia="Lexend" w:hAnsi="Lexend" w:cs="Lexend"/>
          <w:b/>
          <w:color w:val="auto"/>
        </w:rPr>
      </w:pPr>
    </w:p>
    <w:p w14:paraId="113BADAE" w14:textId="0F436248" w:rsidR="006F38D1" w:rsidRPr="00E64968" w:rsidRDefault="00E310E6">
      <w:pPr>
        <w:spacing w:after="0" w:line="240" w:lineRule="auto"/>
        <w:ind w:left="0" w:firstLine="0"/>
        <w:rPr>
          <w:color w:val="auto"/>
        </w:rPr>
      </w:pPr>
      <w:r w:rsidRPr="00E64968">
        <w:rPr>
          <w:rFonts w:ascii="Lexend" w:eastAsia="Lexend" w:hAnsi="Lexend" w:cs="Lexend"/>
          <w:b/>
          <w:color w:val="auto"/>
        </w:rPr>
        <w:t xml:space="preserve">WHY IS THERE A NEED TO REFRESH THE COMPACT? </w:t>
      </w:r>
    </w:p>
    <w:p w14:paraId="3982B1BF" w14:textId="7235CC20" w:rsidR="006F38D1" w:rsidRPr="00E64968" w:rsidRDefault="00E310E6" w:rsidP="00C10F07">
      <w:pPr>
        <w:spacing w:before="240" w:after="0" w:line="240" w:lineRule="auto"/>
        <w:ind w:left="-27" w:firstLine="0"/>
        <w:rPr>
          <w:rFonts w:ascii="Lexend" w:eastAsia="Lexend" w:hAnsi="Lexend" w:cs="Lexend"/>
          <w:color w:val="auto"/>
        </w:rPr>
      </w:pPr>
      <w:r w:rsidRPr="00E64968">
        <w:rPr>
          <w:rFonts w:ascii="Lexend" w:eastAsia="Lexend" w:hAnsi="Lexend" w:cs="Lexend"/>
          <w:color w:val="auto"/>
        </w:rPr>
        <w:t>The Compact was last updated in 2016 and since then our ways of working have changed,</w:t>
      </w:r>
      <w:r w:rsidR="00C10F07">
        <w:rPr>
          <w:rFonts w:ascii="Lexend" w:eastAsia="Lexend" w:hAnsi="Lexend" w:cs="Lexend"/>
          <w:color w:val="auto"/>
        </w:rPr>
        <w:t xml:space="preserve"> </w:t>
      </w:r>
      <w:r w:rsidRPr="00E64968">
        <w:rPr>
          <w:rFonts w:ascii="Lexend" w:eastAsia="Lexend" w:hAnsi="Lexend" w:cs="Lexend"/>
          <w:color w:val="auto"/>
        </w:rPr>
        <w:t>partly in response to covid and crisis management, partly due to changes in statutory sector governance. The Bexley Voluntary Forum were keen that we revise the compact principles and commitments in this context.</w:t>
      </w:r>
    </w:p>
    <w:p w14:paraId="65E9B571" w14:textId="77777777" w:rsidR="006F38D1" w:rsidRPr="00E64968" w:rsidRDefault="006F38D1">
      <w:pPr>
        <w:spacing w:before="240" w:after="0" w:line="240" w:lineRule="auto"/>
        <w:ind w:left="0"/>
        <w:rPr>
          <w:rFonts w:ascii="Lexend" w:eastAsia="Lexend" w:hAnsi="Lexend" w:cs="Lexend"/>
          <w:color w:val="auto"/>
          <w:sz w:val="2"/>
          <w:szCs w:val="2"/>
        </w:rPr>
      </w:pPr>
    </w:p>
    <w:p w14:paraId="51E28DB6" w14:textId="77777777" w:rsidR="006F38D1" w:rsidRPr="00E64968" w:rsidRDefault="00E310E6" w:rsidP="00C10F07">
      <w:pPr>
        <w:spacing w:after="0" w:line="240" w:lineRule="auto"/>
        <w:ind w:left="0" w:hanging="27"/>
        <w:rPr>
          <w:rFonts w:ascii="Lexend" w:eastAsia="Lexend" w:hAnsi="Lexend" w:cs="Lexend"/>
          <w:color w:val="auto"/>
        </w:rPr>
      </w:pPr>
      <w:r w:rsidRPr="00E64968">
        <w:rPr>
          <w:rFonts w:ascii="Lexend" w:eastAsia="Lexend" w:hAnsi="Lexend" w:cs="Lexend"/>
          <w:color w:val="auto"/>
        </w:rPr>
        <w:t xml:space="preserve">This Compact follows the principles of the National Compact but also reflects local circumstances. It sets a structure for both the VCS and statutory sectors to engage with each other and has been co-produced by key partners across sectors. We hope to inspire new partners to sign up and support the commitments underpinning the Compact. </w:t>
      </w:r>
    </w:p>
    <w:p w14:paraId="7B635AE7" w14:textId="77777777" w:rsidR="006F38D1" w:rsidRPr="00E64968" w:rsidRDefault="00E310E6">
      <w:pPr>
        <w:spacing w:after="0" w:line="240" w:lineRule="auto"/>
        <w:ind w:left="0"/>
        <w:rPr>
          <w:rFonts w:ascii="Lexend" w:eastAsia="Lexend" w:hAnsi="Lexend" w:cs="Lexend"/>
          <w:color w:val="auto"/>
        </w:rPr>
      </w:pPr>
      <w:r w:rsidRPr="00E64968">
        <w:rPr>
          <w:rFonts w:ascii="Lexend" w:eastAsia="Lexend" w:hAnsi="Lexend" w:cs="Lexend"/>
          <w:color w:val="auto"/>
        </w:rPr>
        <w:t xml:space="preserve"> </w:t>
      </w:r>
    </w:p>
    <w:p w14:paraId="2DA33D51" w14:textId="77777777" w:rsidR="006F38D1" w:rsidRPr="00E64968" w:rsidRDefault="00E310E6" w:rsidP="00C10F07">
      <w:pPr>
        <w:spacing w:line="240" w:lineRule="auto"/>
        <w:ind w:left="0" w:hanging="27"/>
        <w:rPr>
          <w:rFonts w:ascii="Lexend" w:eastAsia="Lexend" w:hAnsi="Lexend" w:cs="Lexend"/>
          <w:color w:val="auto"/>
        </w:rPr>
      </w:pPr>
      <w:r w:rsidRPr="00E64968">
        <w:rPr>
          <w:rFonts w:ascii="Lexend" w:eastAsia="Lexend" w:hAnsi="Lexend" w:cs="Lexend"/>
          <w:color w:val="auto"/>
        </w:rPr>
        <w:t xml:space="preserve">By refreshing the Bexley Compact we intend to: </w:t>
      </w:r>
    </w:p>
    <w:p w14:paraId="6A740764" w14:textId="77777777" w:rsidR="006F38D1" w:rsidRPr="00E64968" w:rsidRDefault="00E310E6">
      <w:pPr>
        <w:spacing w:after="14" w:line="240" w:lineRule="auto"/>
        <w:ind w:left="0"/>
        <w:rPr>
          <w:rFonts w:ascii="Lexend" w:eastAsia="Lexend" w:hAnsi="Lexend" w:cs="Lexend"/>
          <w:color w:val="auto"/>
        </w:rPr>
      </w:pPr>
      <w:r w:rsidRPr="00E64968">
        <w:rPr>
          <w:rFonts w:ascii="Lexend" w:eastAsia="Lexend" w:hAnsi="Lexend" w:cs="Lexend"/>
          <w:color w:val="auto"/>
        </w:rPr>
        <w:t xml:space="preserve"> </w:t>
      </w:r>
    </w:p>
    <w:p w14:paraId="004C85A9" w14:textId="77777777" w:rsidR="006F38D1" w:rsidRPr="00E64968" w:rsidRDefault="00E310E6">
      <w:pPr>
        <w:numPr>
          <w:ilvl w:val="0"/>
          <w:numId w:val="9"/>
        </w:numPr>
        <w:spacing w:line="240" w:lineRule="auto"/>
        <w:ind w:hanging="360"/>
        <w:rPr>
          <w:color w:val="auto"/>
        </w:rPr>
      </w:pPr>
      <w:r w:rsidRPr="00E64968">
        <w:rPr>
          <w:rFonts w:ascii="Lexend" w:eastAsia="Lexend" w:hAnsi="Lexend" w:cs="Lexend"/>
          <w:color w:val="auto"/>
        </w:rPr>
        <w:t xml:space="preserve">Raise mutual awareness, respect and honesty between the sectors </w:t>
      </w:r>
    </w:p>
    <w:p w14:paraId="12B06150" w14:textId="77777777" w:rsidR="006F38D1" w:rsidRPr="00E64968" w:rsidRDefault="00E310E6">
      <w:pPr>
        <w:numPr>
          <w:ilvl w:val="0"/>
          <w:numId w:val="9"/>
        </w:numPr>
        <w:spacing w:line="240" w:lineRule="auto"/>
        <w:ind w:hanging="360"/>
        <w:rPr>
          <w:color w:val="auto"/>
        </w:rPr>
      </w:pPr>
      <w:r w:rsidRPr="00E64968">
        <w:rPr>
          <w:rFonts w:ascii="Lexend" w:eastAsia="Lexend" w:hAnsi="Lexend" w:cs="Lexend"/>
          <w:color w:val="auto"/>
        </w:rPr>
        <w:t xml:space="preserve">Build trusting relationships and foster a spirit of collaboration </w:t>
      </w:r>
    </w:p>
    <w:p w14:paraId="13920765" w14:textId="77777777" w:rsidR="006F38D1" w:rsidRPr="00E64968" w:rsidRDefault="00E310E6">
      <w:pPr>
        <w:numPr>
          <w:ilvl w:val="0"/>
          <w:numId w:val="9"/>
        </w:numPr>
        <w:spacing w:line="240" w:lineRule="auto"/>
        <w:ind w:hanging="360"/>
        <w:rPr>
          <w:color w:val="auto"/>
        </w:rPr>
      </w:pPr>
      <w:r w:rsidRPr="00E64968">
        <w:rPr>
          <w:rFonts w:ascii="Lexend" w:eastAsia="Lexend" w:hAnsi="Lexend" w:cs="Lexend"/>
          <w:color w:val="auto"/>
        </w:rPr>
        <w:t xml:space="preserve">Show that the aims and ambitions we have in common are greater than the perceived differences that might have caused barriers in the past </w:t>
      </w:r>
    </w:p>
    <w:p w14:paraId="64325A8E" w14:textId="77777777" w:rsidR="006F38D1" w:rsidRPr="00E64968" w:rsidRDefault="00E310E6">
      <w:pPr>
        <w:numPr>
          <w:ilvl w:val="0"/>
          <w:numId w:val="9"/>
        </w:numPr>
        <w:spacing w:line="240" w:lineRule="auto"/>
        <w:ind w:hanging="360"/>
        <w:rPr>
          <w:color w:val="auto"/>
        </w:rPr>
      </w:pPr>
      <w:r w:rsidRPr="00E64968">
        <w:rPr>
          <w:rFonts w:ascii="Lexend" w:eastAsia="Lexend" w:hAnsi="Lexend" w:cs="Lexend"/>
          <w:color w:val="auto"/>
        </w:rPr>
        <w:t xml:space="preserve">Create transformation and success </w:t>
      </w:r>
    </w:p>
    <w:p w14:paraId="7AC8D3B4" w14:textId="77777777" w:rsidR="006F38D1" w:rsidRPr="00E64968" w:rsidRDefault="00E310E6">
      <w:pPr>
        <w:numPr>
          <w:ilvl w:val="0"/>
          <w:numId w:val="9"/>
        </w:numPr>
        <w:spacing w:after="1" w:line="240" w:lineRule="auto"/>
        <w:ind w:hanging="360"/>
        <w:rPr>
          <w:color w:val="auto"/>
        </w:rPr>
      </w:pPr>
      <w:r w:rsidRPr="00E64968">
        <w:rPr>
          <w:rFonts w:ascii="Lexend" w:eastAsia="Lexend" w:hAnsi="Lexend" w:cs="Lexend"/>
          <w:color w:val="auto"/>
        </w:rPr>
        <w:t>Work together to improve local communities by making them stronger and more resilient</w:t>
      </w:r>
      <w:r w:rsidRPr="00E64968">
        <w:rPr>
          <w:color w:val="auto"/>
        </w:rPr>
        <w:t xml:space="preserve"> </w:t>
      </w:r>
    </w:p>
    <w:p w14:paraId="056E95CF" w14:textId="77777777" w:rsidR="006F38D1" w:rsidRPr="00E64968" w:rsidRDefault="00E310E6">
      <w:pPr>
        <w:spacing w:after="221" w:line="240" w:lineRule="auto"/>
        <w:ind w:left="0"/>
        <w:rPr>
          <w:rFonts w:ascii="Lexend" w:eastAsia="Lexend" w:hAnsi="Lexend" w:cs="Lexend"/>
          <w:color w:val="auto"/>
        </w:rPr>
      </w:pPr>
      <w:r w:rsidRPr="00E64968">
        <w:rPr>
          <w:color w:val="auto"/>
        </w:rPr>
        <w:t xml:space="preserve"> </w:t>
      </w:r>
    </w:p>
    <w:p w14:paraId="7E75CB96" w14:textId="77777777" w:rsidR="006F38D1" w:rsidRPr="00E64968" w:rsidRDefault="00E310E6" w:rsidP="00C10F07">
      <w:pPr>
        <w:spacing w:before="240" w:after="0" w:line="240" w:lineRule="auto"/>
        <w:ind w:left="0" w:firstLine="0"/>
        <w:rPr>
          <w:rFonts w:ascii="Lexend" w:eastAsia="Lexend" w:hAnsi="Lexend" w:cs="Lexend"/>
          <w:color w:val="auto"/>
        </w:rPr>
      </w:pPr>
      <w:r w:rsidRPr="00E64968">
        <w:rPr>
          <w:rFonts w:ascii="Lexend" w:eastAsia="Lexend" w:hAnsi="Lexend" w:cs="Lexend"/>
          <w:b/>
          <w:color w:val="auto"/>
        </w:rPr>
        <w:t>CHANGES IN STATUTORY SECTOR GOVERNANCE</w:t>
      </w:r>
    </w:p>
    <w:p w14:paraId="08102BD6" w14:textId="77777777" w:rsidR="006F38D1" w:rsidRPr="00E64968" w:rsidRDefault="00E310E6">
      <w:pPr>
        <w:numPr>
          <w:ilvl w:val="0"/>
          <w:numId w:val="15"/>
        </w:numPr>
        <w:spacing w:before="240" w:after="0" w:line="240" w:lineRule="auto"/>
        <w:rPr>
          <w:rFonts w:ascii="Lexend" w:eastAsia="Lexend" w:hAnsi="Lexend" w:cs="Lexend"/>
          <w:b/>
          <w:color w:val="auto"/>
        </w:rPr>
      </w:pPr>
      <w:r w:rsidRPr="00E64968">
        <w:rPr>
          <w:rFonts w:ascii="Lexend" w:eastAsia="Lexend" w:hAnsi="Lexend" w:cs="Lexend"/>
          <w:b/>
          <w:color w:val="auto"/>
        </w:rPr>
        <w:t>INTEGRATED CARE SYSTEMS</w:t>
      </w:r>
    </w:p>
    <w:p w14:paraId="6F6E6B69" w14:textId="77777777" w:rsidR="006F38D1" w:rsidRPr="00E64968" w:rsidRDefault="00E310E6" w:rsidP="00C10F07">
      <w:pPr>
        <w:spacing w:before="240" w:after="0" w:line="240" w:lineRule="auto"/>
        <w:ind w:left="0" w:firstLine="0"/>
        <w:rPr>
          <w:rFonts w:ascii="Lexend" w:eastAsia="Lexend" w:hAnsi="Lexend" w:cs="Lexend"/>
          <w:color w:val="auto"/>
        </w:rPr>
      </w:pPr>
      <w:r w:rsidRPr="00E64968">
        <w:rPr>
          <w:rFonts w:ascii="Lexend" w:eastAsia="Lexend" w:hAnsi="Lexend" w:cs="Lexend"/>
          <w:color w:val="auto"/>
        </w:rPr>
        <w:t>Integrated Care Systems were established nationally by the Health and Care Act 2022. As of July 2022, we became</w:t>
      </w:r>
      <w:hyperlink r:id="rId14">
        <w:r w:rsidRPr="00E64968">
          <w:rPr>
            <w:rFonts w:ascii="Lexend" w:eastAsia="Lexend" w:hAnsi="Lexend" w:cs="Lexend"/>
            <w:color w:val="auto"/>
          </w:rPr>
          <w:t xml:space="preserve"> Our Healthier </w:t>
        </w:r>
        <w:proofErr w:type="gramStart"/>
        <w:r w:rsidRPr="00E64968">
          <w:rPr>
            <w:rFonts w:ascii="Lexend" w:eastAsia="Lexend" w:hAnsi="Lexend" w:cs="Lexend"/>
            <w:color w:val="auto"/>
          </w:rPr>
          <w:t>South East</w:t>
        </w:r>
        <w:proofErr w:type="gramEnd"/>
        <w:r w:rsidRPr="00E64968">
          <w:rPr>
            <w:rFonts w:ascii="Lexend" w:eastAsia="Lexend" w:hAnsi="Lexend" w:cs="Lexend"/>
            <w:color w:val="auto"/>
          </w:rPr>
          <w:t xml:space="preserve"> London Integrated Care System</w:t>
        </w:r>
      </w:hyperlink>
      <w:r w:rsidRPr="00E64968">
        <w:rPr>
          <w:rFonts w:ascii="Lexend" w:eastAsia="Lexend" w:hAnsi="Lexend" w:cs="Lexend"/>
          <w:color w:val="auto"/>
        </w:rPr>
        <w:t xml:space="preserve"> (ICS). The </w:t>
      </w:r>
      <w:proofErr w:type="gramStart"/>
      <w:r w:rsidRPr="00E64968">
        <w:rPr>
          <w:rFonts w:ascii="Lexend" w:eastAsia="Lexend" w:hAnsi="Lexend" w:cs="Lexend"/>
          <w:color w:val="auto"/>
        </w:rPr>
        <w:t>South East</w:t>
      </w:r>
      <w:proofErr w:type="gramEnd"/>
      <w:r w:rsidRPr="00E64968">
        <w:rPr>
          <w:rFonts w:ascii="Lexend" w:eastAsia="Lexend" w:hAnsi="Lexend" w:cs="Lexend"/>
          <w:color w:val="auto"/>
        </w:rPr>
        <w:t xml:space="preserve"> London ICS aligns with the administrative boundaries of the SE London councils– Bexley, Bromley, Greenwich, Lewisham, Southwark and Lambeth</w:t>
      </w:r>
    </w:p>
    <w:p w14:paraId="7A1B7D99" w14:textId="77777777" w:rsidR="006F38D1" w:rsidRPr="00E64968"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The ICS brings together local health and care organisations and local councils to design care and improve population health, through shared leadership and collective action.   Organisations work in close partnership, share information to fully understand the needs of the population, and collaborate to manage the common resources available.</w:t>
      </w:r>
    </w:p>
    <w:p w14:paraId="0BAE4A80" w14:textId="10E055C5" w:rsidR="006F38D1" w:rsidRPr="00E64968"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ICSs have four key purpo</w:t>
      </w:r>
      <w:r w:rsidR="00E85830">
        <w:rPr>
          <w:rFonts w:ascii="Lexend" w:eastAsia="Lexend" w:hAnsi="Lexend" w:cs="Lexend"/>
          <w:color w:val="auto"/>
        </w:rPr>
        <w:t>ses:</w:t>
      </w:r>
    </w:p>
    <w:p w14:paraId="386CC3FA" w14:textId="77C8E778" w:rsidR="006F38D1" w:rsidRPr="00E64968"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1</w:t>
      </w:r>
      <w:r w:rsidR="00E85830">
        <w:rPr>
          <w:rFonts w:ascii="Lexend" w:eastAsia="Lexend" w:hAnsi="Lexend" w:cs="Lexend"/>
          <w:color w:val="auto"/>
        </w:rPr>
        <w:t>.</w:t>
      </w:r>
      <w:r w:rsidRPr="00E64968">
        <w:rPr>
          <w:rFonts w:ascii="Lexend" w:eastAsia="Lexend" w:hAnsi="Lexend" w:cs="Lexend"/>
          <w:color w:val="auto"/>
        </w:rPr>
        <w:t xml:space="preserve">  </w:t>
      </w:r>
      <w:r w:rsidR="00E85830">
        <w:rPr>
          <w:rFonts w:ascii="Lexend" w:eastAsia="Lexend" w:hAnsi="Lexend" w:cs="Lexend"/>
          <w:color w:val="auto"/>
        </w:rPr>
        <w:t>I</w:t>
      </w:r>
      <w:r w:rsidRPr="00E64968">
        <w:rPr>
          <w:rFonts w:ascii="Lexend" w:eastAsia="Lexend" w:hAnsi="Lexend" w:cs="Lexend"/>
          <w:color w:val="auto"/>
        </w:rPr>
        <w:t>mproving outcomes in population health and healthcare</w:t>
      </w:r>
    </w:p>
    <w:p w14:paraId="3FA71F7E" w14:textId="7998FB74" w:rsidR="006F38D1" w:rsidRPr="00E64968"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2</w:t>
      </w:r>
      <w:r w:rsidR="00E85830">
        <w:rPr>
          <w:rFonts w:ascii="Lexend" w:eastAsia="Lexend" w:hAnsi="Lexend" w:cs="Lexend"/>
          <w:color w:val="auto"/>
        </w:rPr>
        <w:t>.</w:t>
      </w:r>
      <w:r w:rsidRPr="00E64968">
        <w:rPr>
          <w:rFonts w:ascii="Lexend" w:eastAsia="Lexend" w:hAnsi="Lexend" w:cs="Lexend"/>
          <w:color w:val="auto"/>
        </w:rPr>
        <w:t xml:space="preserve"> </w:t>
      </w:r>
      <w:r w:rsidR="00E85830">
        <w:rPr>
          <w:rFonts w:ascii="Lexend" w:eastAsia="Lexend" w:hAnsi="Lexend" w:cs="Lexend"/>
          <w:color w:val="auto"/>
        </w:rPr>
        <w:t xml:space="preserve"> T</w:t>
      </w:r>
      <w:r w:rsidRPr="00E64968">
        <w:rPr>
          <w:rFonts w:ascii="Lexend" w:eastAsia="Lexend" w:hAnsi="Lexend" w:cs="Lexend"/>
          <w:color w:val="auto"/>
        </w:rPr>
        <w:t>ackling inequalities in outcomes, experience and access</w:t>
      </w:r>
    </w:p>
    <w:p w14:paraId="096FFE2B" w14:textId="39EA98F9" w:rsidR="006F38D1" w:rsidRPr="00E64968"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3</w:t>
      </w:r>
      <w:r w:rsidR="00E85830">
        <w:rPr>
          <w:rFonts w:ascii="Lexend" w:eastAsia="Lexend" w:hAnsi="Lexend" w:cs="Lexend"/>
          <w:color w:val="auto"/>
        </w:rPr>
        <w:t>.  E</w:t>
      </w:r>
      <w:r w:rsidRPr="00E64968">
        <w:rPr>
          <w:rFonts w:ascii="Lexend" w:eastAsia="Lexend" w:hAnsi="Lexend" w:cs="Lexend"/>
          <w:color w:val="auto"/>
        </w:rPr>
        <w:t>nhancing productivity and value for money</w:t>
      </w:r>
    </w:p>
    <w:p w14:paraId="28765F7C" w14:textId="50B9A0DB" w:rsidR="006F38D1" w:rsidRDefault="00E310E6" w:rsidP="00C10F07">
      <w:pPr>
        <w:spacing w:before="240" w:after="260" w:line="240" w:lineRule="auto"/>
        <w:ind w:left="0" w:firstLine="0"/>
        <w:rPr>
          <w:rFonts w:ascii="Lexend" w:eastAsia="Lexend" w:hAnsi="Lexend" w:cs="Lexend"/>
          <w:color w:val="auto"/>
        </w:rPr>
      </w:pPr>
      <w:r w:rsidRPr="00E64968">
        <w:rPr>
          <w:rFonts w:ascii="Lexend" w:eastAsia="Lexend" w:hAnsi="Lexend" w:cs="Lexend"/>
          <w:color w:val="auto"/>
        </w:rPr>
        <w:t>4</w:t>
      </w:r>
      <w:r w:rsidR="00E85830">
        <w:rPr>
          <w:rFonts w:ascii="Lexend" w:eastAsia="Lexend" w:hAnsi="Lexend" w:cs="Lexend"/>
          <w:color w:val="auto"/>
        </w:rPr>
        <w:t>.  S</w:t>
      </w:r>
      <w:r w:rsidRPr="00E64968">
        <w:rPr>
          <w:rFonts w:ascii="Lexend" w:eastAsia="Lexend" w:hAnsi="Lexend" w:cs="Lexend"/>
          <w:color w:val="auto"/>
        </w:rPr>
        <w:t>upporting broader social and economic development</w:t>
      </w:r>
    </w:p>
    <w:p w14:paraId="7A1F39B9" w14:textId="77777777" w:rsidR="00E85830" w:rsidRPr="00E64968" w:rsidRDefault="00E85830" w:rsidP="00C10F07">
      <w:pPr>
        <w:spacing w:before="240" w:after="260" w:line="240" w:lineRule="auto"/>
        <w:ind w:left="0" w:firstLine="0"/>
        <w:rPr>
          <w:rFonts w:ascii="Lexend" w:eastAsia="Lexend" w:hAnsi="Lexend" w:cs="Lexend"/>
          <w:color w:val="auto"/>
        </w:rPr>
      </w:pPr>
    </w:p>
    <w:p w14:paraId="6039E3CC" w14:textId="77777777" w:rsidR="006F38D1" w:rsidRPr="00E64968" w:rsidRDefault="00E310E6">
      <w:pPr>
        <w:numPr>
          <w:ilvl w:val="0"/>
          <w:numId w:val="11"/>
        </w:numPr>
        <w:pBdr>
          <w:top w:val="nil"/>
          <w:left w:val="nil"/>
          <w:bottom w:val="nil"/>
          <w:right w:val="nil"/>
          <w:between w:val="nil"/>
        </w:pBdr>
        <w:spacing w:before="240" w:after="260" w:line="240" w:lineRule="auto"/>
        <w:rPr>
          <w:rFonts w:ascii="Lexend" w:eastAsia="Lexend" w:hAnsi="Lexend" w:cs="Lexend"/>
          <w:b/>
          <w:color w:val="auto"/>
        </w:rPr>
      </w:pPr>
      <w:r w:rsidRPr="00E64968">
        <w:rPr>
          <w:rFonts w:ascii="Lexend" w:eastAsia="Lexend" w:hAnsi="Lexend" w:cs="Lexend"/>
          <w:b/>
          <w:color w:val="auto"/>
        </w:rPr>
        <w:t>THE INTRODUCTION OF THE BEXLEY WELLBEING PARTNERSHIP</w:t>
      </w:r>
    </w:p>
    <w:p w14:paraId="27E4FB74" w14:textId="77777777" w:rsidR="006F38D1" w:rsidRPr="00E64968" w:rsidRDefault="00E310E6" w:rsidP="00C10F07">
      <w:pPr>
        <w:spacing w:before="240" w:after="260" w:line="240" w:lineRule="auto"/>
        <w:ind w:left="0" w:hanging="20"/>
        <w:rPr>
          <w:rFonts w:ascii="Lexend" w:eastAsia="Lexend" w:hAnsi="Lexend" w:cs="Lexend"/>
          <w:color w:val="auto"/>
        </w:rPr>
      </w:pPr>
      <w:r w:rsidRPr="00E64968">
        <w:rPr>
          <w:rFonts w:ascii="Lexend" w:eastAsia="Lexend" w:hAnsi="Lexend" w:cs="Lexend"/>
          <w:color w:val="auto"/>
        </w:rPr>
        <w:t>Each borough has a Local Care Partnership composed of local ICS Directors, NHS, community and mental health providers, Primary Care Networks (GPs), and Local Authority Social Care services (both Children’s and Adults). In Bexley our Local Care Partnership is called the Bexley Wellbeing Partnership.</w:t>
      </w:r>
    </w:p>
    <w:p w14:paraId="168F4BAA" w14:textId="77777777" w:rsidR="006F38D1" w:rsidRPr="00E64968" w:rsidRDefault="00E310E6">
      <w:pPr>
        <w:spacing w:after="260" w:line="240" w:lineRule="auto"/>
        <w:ind w:left="-20" w:firstLine="0"/>
        <w:rPr>
          <w:rFonts w:ascii="Lexend" w:eastAsia="Lexend" w:hAnsi="Lexend" w:cs="Lexend"/>
          <w:color w:val="auto"/>
        </w:rPr>
      </w:pPr>
      <w:r w:rsidRPr="00E64968">
        <w:rPr>
          <w:rFonts w:ascii="Lexend" w:eastAsia="Lexend" w:hAnsi="Lexend" w:cs="Lexend"/>
          <w:color w:val="auto"/>
        </w:rPr>
        <w:t>Bexley has a ‘place-based’ system of care, in which a range of partners work together to provide person-centred care in a proactive and integrated way. Place based means within the administrative boundary of the local authority. This new system of care will see partners working together on a strategic level to understand the population and agree how resources can be used to achieve shared objectives.</w:t>
      </w:r>
    </w:p>
    <w:p w14:paraId="125666EB" w14:textId="77777777" w:rsidR="006F38D1" w:rsidRPr="00E64968" w:rsidRDefault="00E310E6">
      <w:pPr>
        <w:spacing w:after="260" w:line="240" w:lineRule="auto"/>
        <w:ind w:left="-20" w:firstLine="0"/>
        <w:rPr>
          <w:color w:val="auto"/>
        </w:rPr>
      </w:pPr>
      <w:r w:rsidRPr="00E64968">
        <w:rPr>
          <w:rFonts w:ascii="Lexend" w:eastAsia="Lexend" w:hAnsi="Lexend" w:cs="Lexend"/>
          <w:color w:val="auto"/>
        </w:rPr>
        <w:t>The Bexley Wellbeing Partnership brings together 17 local health and social care organisations who have pledged their commitment to joining up how they work (systems, processes, technologies, budgets and outcomes) to improve the health and wellbeing of people in Bexley. Partners seek to ensure that Bexley residents can start well, live well and age well with appropriate interventions in place, from prevention through to specialist services.</w:t>
      </w:r>
    </w:p>
    <w:p w14:paraId="17B6F4A7" w14:textId="77777777" w:rsidR="006F38D1" w:rsidRPr="00E64968" w:rsidRDefault="00E310E6">
      <w:pPr>
        <w:pBdr>
          <w:top w:val="nil"/>
          <w:left w:val="nil"/>
          <w:bottom w:val="nil"/>
          <w:right w:val="nil"/>
          <w:between w:val="nil"/>
        </w:pBdr>
        <w:spacing w:before="240" w:after="260" w:line="240" w:lineRule="auto"/>
        <w:ind w:left="0" w:firstLine="0"/>
        <w:rPr>
          <w:rFonts w:ascii="Lexend" w:eastAsia="Lexend" w:hAnsi="Lexend" w:cs="Lexend"/>
          <w:b/>
          <w:color w:val="auto"/>
        </w:rPr>
      </w:pPr>
      <w:r w:rsidRPr="00E64968">
        <w:rPr>
          <w:rFonts w:ascii="Lexend" w:eastAsia="Lexend" w:hAnsi="Lexend" w:cs="Lexend"/>
          <w:b/>
          <w:color w:val="auto"/>
        </w:rPr>
        <w:t>The Shared Vision and Values for transforming Health &amp; Care in Bexley are:</w:t>
      </w:r>
    </w:p>
    <w:p w14:paraId="60D475BF" w14:textId="448E5D67" w:rsidR="006F38D1" w:rsidRPr="00E64968" w:rsidRDefault="00C10F07">
      <w:pPr>
        <w:numPr>
          <w:ilvl w:val="0"/>
          <w:numId w:val="4"/>
        </w:numPr>
        <w:spacing w:after="0" w:line="240" w:lineRule="auto"/>
        <w:rPr>
          <w:color w:val="auto"/>
        </w:rPr>
      </w:pPr>
      <w:r>
        <w:rPr>
          <w:rFonts w:ascii="Lexend" w:eastAsia="Lexend" w:hAnsi="Lexend" w:cs="Lexend"/>
          <w:color w:val="auto"/>
        </w:rPr>
        <w:t>D</w:t>
      </w:r>
      <w:r w:rsidR="00E310E6" w:rsidRPr="00E64968">
        <w:rPr>
          <w:rFonts w:ascii="Lexend" w:eastAsia="Lexend" w:hAnsi="Lexend" w:cs="Lexend"/>
          <w:color w:val="auto"/>
        </w:rPr>
        <w:t>elivering effective integrated health, social care and wider services that best meet the needs of Bexley’s population by adopting a ‘place-based’ approach to health and care</w:t>
      </w:r>
    </w:p>
    <w:p w14:paraId="51B5FA60" w14:textId="24A21076" w:rsidR="006F38D1" w:rsidRPr="00E64968" w:rsidRDefault="00C10F07">
      <w:pPr>
        <w:numPr>
          <w:ilvl w:val="0"/>
          <w:numId w:val="4"/>
        </w:numPr>
        <w:spacing w:after="0" w:line="240" w:lineRule="auto"/>
        <w:rPr>
          <w:color w:val="auto"/>
        </w:rPr>
      </w:pPr>
      <w:r>
        <w:rPr>
          <w:rFonts w:ascii="Lexend" w:eastAsia="Lexend" w:hAnsi="Lexend" w:cs="Lexend"/>
          <w:color w:val="auto"/>
        </w:rPr>
        <w:t>D</w:t>
      </w:r>
      <w:r w:rsidR="00E310E6" w:rsidRPr="00E64968">
        <w:rPr>
          <w:rFonts w:ascii="Lexend" w:eastAsia="Lexend" w:hAnsi="Lexend" w:cs="Lexend"/>
          <w:color w:val="auto"/>
        </w:rPr>
        <w:t>eveloping person-centred care services driven by improved outcomes and experience</w:t>
      </w:r>
    </w:p>
    <w:p w14:paraId="4D53147C" w14:textId="785E42C0" w:rsidR="006F38D1" w:rsidRPr="00E64968" w:rsidRDefault="00C10F07">
      <w:pPr>
        <w:numPr>
          <w:ilvl w:val="0"/>
          <w:numId w:val="4"/>
        </w:numPr>
        <w:spacing w:after="0" w:line="240" w:lineRule="auto"/>
        <w:rPr>
          <w:color w:val="auto"/>
        </w:rPr>
      </w:pPr>
      <w:r>
        <w:rPr>
          <w:rFonts w:ascii="Lexend" w:eastAsia="Lexend" w:hAnsi="Lexend" w:cs="Lexend"/>
          <w:color w:val="auto"/>
        </w:rPr>
        <w:t>I</w:t>
      </w:r>
      <w:r w:rsidR="00E310E6" w:rsidRPr="00E64968">
        <w:rPr>
          <w:rFonts w:ascii="Lexend" w:eastAsia="Lexend" w:hAnsi="Lexend" w:cs="Lexend"/>
          <w:color w:val="auto"/>
        </w:rPr>
        <w:t>ntegrating services where it beneficial to do so</w:t>
      </w:r>
    </w:p>
    <w:p w14:paraId="0745AA33" w14:textId="5333AF51" w:rsidR="006F38D1" w:rsidRPr="00E64968" w:rsidRDefault="00C10F07">
      <w:pPr>
        <w:numPr>
          <w:ilvl w:val="0"/>
          <w:numId w:val="4"/>
        </w:numPr>
        <w:spacing w:after="0" w:line="240" w:lineRule="auto"/>
        <w:rPr>
          <w:color w:val="auto"/>
        </w:rPr>
      </w:pPr>
      <w:r>
        <w:rPr>
          <w:rFonts w:ascii="Lexend" w:eastAsia="Lexend" w:hAnsi="Lexend" w:cs="Lexend"/>
          <w:color w:val="auto"/>
        </w:rPr>
        <w:t>S</w:t>
      </w:r>
      <w:r w:rsidR="00E310E6" w:rsidRPr="00E64968">
        <w:rPr>
          <w:rFonts w:ascii="Lexend" w:eastAsia="Lexend" w:hAnsi="Lexend" w:cs="Lexend"/>
          <w:color w:val="auto"/>
        </w:rPr>
        <w:t>hifting care to more appropriate settings, including in the community and in the home where possible</w:t>
      </w:r>
    </w:p>
    <w:p w14:paraId="169F0F24" w14:textId="00D9A21A" w:rsidR="006F38D1" w:rsidRPr="00E64968" w:rsidRDefault="00C10F07">
      <w:pPr>
        <w:numPr>
          <w:ilvl w:val="0"/>
          <w:numId w:val="4"/>
        </w:numPr>
        <w:spacing w:after="0" w:line="240" w:lineRule="auto"/>
        <w:rPr>
          <w:color w:val="auto"/>
        </w:rPr>
      </w:pPr>
      <w:r>
        <w:rPr>
          <w:rFonts w:ascii="Lexend" w:eastAsia="Lexend" w:hAnsi="Lexend" w:cs="Lexend"/>
          <w:color w:val="auto"/>
        </w:rPr>
        <w:t>I</w:t>
      </w:r>
      <w:r w:rsidR="00E310E6" w:rsidRPr="00E64968">
        <w:rPr>
          <w:rFonts w:ascii="Lexend" w:eastAsia="Lexend" w:hAnsi="Lexend" w:cs="Lexend"/>
          <w:color w:val="auto"/>
        </w:rPr>
        <w:t>mproving the emphasis on the prevention of ill health and promotion of health and wellbeing</w:t>
      </w:r>
    </w:p>
    <w:p w14:paraId="6F149CC9" w14:textId="382C7399" w:rsidR="006F38D1" w:rsidRPr="00E64968" w:rsidRDefault="00C10F07">
      <w:pPr>
        <w:numPr>
          <w:ilvl w:val="0"/>
          <w:numId w:val="4"/>
        </w:numPr>
        <w:spacing w:after="0" w:line="240" w:lineRule="auto"/>
        <w:rPr>
          <w:color w:val="auto"/>
        </w:rPr>
      </w:pPr>
      <w:r>
        <w:rPr>
          <w:rFonts w:ascii="Lexend" w:eastAsia="Lexend" w:hAnsi="Lexend" w:cs="Lexend"/>
          <w:color w:val="auto"/>
        </w:rPr>
        <w:t>N</w:t>
      </w:r>
      <w:r w:rsidR="00E310E6" w:rsidRPr="00E64968">
        <w:rPr>
          <w:rFonts w:ascii="Lexend" w:eastAsia="Lexend" w:hAnsi="Lexend" w:cs="Lexend"/>
          <w:color w:val="auto"/>
        </w:rPr>
        <w:t>arrowing the inequalities gap in health outcomes between the most affluent and most deprived communities in Bexley</w:t>
      </w:r>
    </w:p>
    <w:p w14:paraId="30331838" w14:textId="1F7B992E" w:rsidR="006F38D1" w:rsidRPr="00B60603" w:rsidRDefault="00C10F07" w:rsidP="00B60603">
      <w:pPr>
        <w:numPr>
          <w:ilvl w:val="0"/>
          <w:numId w:val="4"/>
        </w:numPr>
        <w:spacing w:after="0" w:line="240" w:lineRule="auto"/>
        <w:rPr>
          <w:color w:val="auto"/>
        </w:rPr>
      </w:pPr>
      <w:r>
        <w:rPr>
          <w:rFonts w:ascii="Lexend" w:eastAsia="Lexend" w:hAnsi="Lexend" w:cs="Lexend"/>
          <w:color w:val="auto"/>
        </w:rPr>
        <w:t>C</w:t>
      </w:r>
      <w:r w:rsidR="00E310E6" w:rsidRPr="00E64968">
        <w:rPr>
          <w:rFonts w:ascii="Lexend" w:eastAsia="Lexend" w:hAnsi="Lexend" w:cs="Lexend"/>
          <w:color w:val="auto"/>
        </w:rPr>
        <w:t>ontributing to the wider growth and sustainability of a vibrant, thriving Bexley community including employment, housing, education and economic growth.</w:t>
      </w:r>
      <w:r w:rsidR="00B60603">
        <w:rPr>
          <w:color w:val="auto"/>
        </w:rPr>
        <w:br/>
      </w:r>
    </w:p>
    <w:p w14:paraId="3334F403" w14:textId="77777777" w:rsidR="006F38D1" w:rsidRPr="00E64968" w:rsidRDefault="00E310E6">
      <w:pPr>
        <w:numPr>
          <w:ilvl w:val="0"/>
          <w:numId w:val="16"/>
        </w:numPr>
        <w:spacing w:before="240" w:after="240" w:line="240" w:lineRule="auto"/>
        <w:rPr>
          <w:b/>
          <w:color w:val="auto"/>
        </w:rPr>
      </w:pPr>
      <w:r w:rsidRPr="00E64968">
        <w:rPr>
          <w:rFonts w:ascii="Lexend" w:eastAsia="Lexend" w:hAnsi="Lexend" w:cs="Lexend"/>
          <w:b/>
          <w:color w:val="auto"/>
        </w:rPr>
        <w:t>JOINT COMMISSIONING</w:t>
      </w:r>
    </w:p>
    <w:p w14:paraId="1181DE80" w14:textId="6C6B63B6" w:rsidR="006F38D1" w:rsidRPr="00E64968" w:rsidRDefault="00E310E6" w:rsidP="00C10F07">
      <w:pPr>
        <w:spacing w:before="240" w:after="0" w:line="240" w:lineRule="auto"/>
        <w:ind w:left="0" w:firstLine="0"/>
        <w:rPr>
          <w:rFonts w:ascii="Lexend" w:eastAsia="Lexend" w:hAnsi="Lexend" w:cs="Lexend"/>
          <w:color w:val="auto"/>
        </w:rPr>
      </w:pPr>
      <w:r w:rsidRPr="00E64968">
        <w:rPr>
          <w:rFonts w:ascii="Lexend" w:eastAsia="Lexend" w:hAnsi="Lexend" w:cs="Lexend"/>
          <w:color w:val="auto"/>
        </w:rPr>
        <w:t xml:space="preserve">The joint commissioning service for the Council and the ICS ensures that commissioning is consistent and offers maximum opportunity for co-production. There are </w:t>
      </w:r>
      <w:r w:rsidR="00B60603" w:rsidRPr="00E64968">
        <w:rPr>
          <w:rFonts w:ascii="Lexend" w:eastAsia="Lexend" w:hAnsi="Lexend" w:cs="Lexend"/>
          <w:color w:val="auto"/>
        </w:rPr>
        <w:t>several</w:t>
      </w:r>
      <w:r w:rsidRPr="00E64968">
        <w:rPr>
          <w:rFonts w:ascii="Lexend" w:eastAsia="Lexend" w:hAnsi="Lexend" w:cs="Lexend"/>
          <w:color w:val="auto"/>
        </w:rPr>
        <w:t xml:space="preserve"> good examples of co-production between the Voluntary and Community Sector, the Council and the ICS, including –</w:t>
      </w:r>
    </w:p>
    <w:p w14:paraId="0C77D0DC" w14:textId="1FD30062" w:rsidR="00B60603" w:rsidRDefault="00E310E6" w:rsidP="00B60603">
      <w:pPr>
        <w:numPr>
          <w:ilvl w:val="0"/>
          <w:numId w:val="12"/>
        </w:numPr>
        <w:spacing w:before="240" w:after="0" w:line="240" w:lineRule="auto"/>
        <w:rPr>
          <w:color w:val="auto"/>
        </w:rPr>
      </w:pPr>
      <w:r w:rsidRPr="00E64968">
        <w:rPr>
          <w:rFonts w:ascii="Lexend" w:eastAsia="Lexend" w:hAnsi="Lexend" w:cs="Lexend"/>
          <w:b/>
          <w:color w:val="auto"/>
        </w:rPr>
        <w:lastRenderedPageBreak/>
        <w:t>Community Connect,</w:t>
      </w:r>
      <w:r w:rsidRPr="00E64968">
        <w:rPr>
          <w:rFonts w:ascii="Lexend" w:eastAsia="Lexend" w:hAnsi="Lexend" w:cs="Lexend"/>
          <w:color w:val="auto"/>
        </w:rPr>
        <w:t xml:space="preserve"> our </w:t>
      </w:r>
      <w:r w:rsidRPr="00E64968">
        <w:rPr>
          <w:rFonts w:ascii="Lexend" w:eastAsia="Lexend" w:hAnsi="Lexend" w:cs="Lexend"/>
          <w:b/>
          <w:color w:val="auto"/>
        </w:rPr>
        <w:t>Social Prescribing</w:t>
      </w:r>
      <w:r w:rsidRPr="00E64968">
        <w:rPr>
          <w:rFonts w:ascii="Lexend" w:eastAsia="Lexend" w:hAnsi="Lexend" w:cs="Lexend"/>
          <w:color w:val="auto"/>
        </w:rPr>
        <w:t xml:space="preserve"> service, is jointly commissioned between L</w:t>
      </w:r>
      <w:r w:rsidR="00B60603">
        <w:rPr>
          <w:rFonts w:ascii="Lexend" w:eastAsia="Lexend" w:hAnsi="Lexend" w:cs="Lexend"/>
          <w:color w:val="auto"/>
        </w:rPr>
        <w:t xml:space="preserve">ondon </w:t>
      </w:r>
      <w:r w:rsidRPr="00E64968">
        <w:rPr>
          <w:rFonts w:ascii="Lexend" w:eastAsia="Lexend" w:hAnsi="Lexend" w:cs="Lexend"/>
          <w:color w:val="auto"/>
        </w:rPr>
        <w:t>B</w:t>
      </w:r>
      <w:r w:rsidR="00B60603">
        <w:rPr>
          <w:rFonts w:ascii="Lexend" w:eastAsia="Lexend" w:hAnsi="Lexend" w:cs="Lexend"/>
          <w:color w:val="auto"/>
        </w:rPr>
        <w:t>orough of</w:t>
      </w:r>
      <w:r w:rsidRPr="00E64968">
        <w:rPr>
          <w:rFonts w:ascii="Lexend" w:eastAsia="Lexend" w:hAnsi="Lexend" w:cs="Lexend"/>
          <w:color w:val="auto"/>
        </w:rPr>
        <w:t xml:space="preserve"> Bexley and Bexley </w:t>
      </w:r>
      <w:r w:rsidR="00B60603" w:rsidRPr="00E64968">
        <w:rPr>
          <w:rFonts w:ascii="Lexend" w:eastAsia="Lexend" w:hAnsi="Lexend" w:cs="Lexend"/>
          <w:color w:val="auto"/>
        </w:rPr>
        <w:t>Wellbeing</w:t>
      </w:r>
      <w:r w:rsidRPr="00E64968">
        <w:rPr>
          <w:rFonts w:ascii="Lexend" w:eastAsia="Lexend" w:hAnsi="Lexend" w:cs="Lexend"/>
          <w:color w:val="auto"/>
        </w:rPr>
        <w:t xml:space="preserve"> Partnership. It is delivered by BVSC. Bexley's social prescribing model offers a </w:t>
      </w:r>
      <w:r w:rsidRPr="00E64968">
        <w:rPr>
          <w:rFonts w:ascii="Lexend" w:eastAsia="Lexend" w:hAnsi="Lexend" w:cs="Lexend"/>
          <w:b/>
          <w:color w:val="auto"/>
        </w:rPr>
        <w:t xml:space="preserve">flexible and responsive service </w:t>
      </w:r>
      <w:r w:rsidRPr="00E64968">
        <w:rPr>
          <w:rFonts w:ascii="Lexend" w:eastAsia="Lexend" w:hAnsi="Lexend" w:cs="Lexend"/>
          <w:color w:val="auto"/>
        </w:rPr>
        <w:t xml:space="preserve">whereby GPs can directly access non-medical support for patients through the hundreds of different VCS organisations in the borough. This can help patients achieve better health and wellbeing. One of the critical success factors is the </w:t>
      </w:r>
      <w:r w:rsidRPr="00E64968">
        <w:rPr>
          <w:rFonts w:ascii="Lexend" w:eastAsia="Lexend" w:hAnsi="Lexend" w:cs="Lexend"/>
          <w:b/>
          <w:color w:val="auto"/>
        </w:rPr>
        <w:t>effective partnership working</w:t>
      </w:r>
      <w:r w:rsidRPr="00E64968">
        <w:rPr>
          <w:rFonts w:ascii="Lexend" w:eastAsia="Lexend" w:hAnsi="Lexend" w:cs="Lexend"/>
          <w:color w:val="auto"/>
        </w:rPr>
        <w:t xml:space="preserve"> between the Bexley Well</w:t>
      </w:r>
      <w:r w:rsidR="00B60603">
        <w:rPr>
          <w:rFonts w:ascii="Lexend" w:eastAsia="Lexend" w:hAnsi="Lexend" w:cs="Lexend"/>
          <w:color w:val="auto"/>
        </w:rPr>
        <w:t>b</w:t>
      </w:r>
      <w:r w:rsidRPr="00E64968">
        <w:rPr>
          <w:rFonts w:ascii="Lexend" w:eastAsia="Lexend" w:hAnsi="Lexend" w:cs="Lexend"/>
          <w:color w:val="auto"/>
        </w:rPr>
        <w:t>eing Partnership, the Council, GP practices, the VCS, and our evaluation partners (the University of Kent).</w:t>
      </w:r>
    </w:p>
    <w:p w14:paraId="4CD7D477" w14:textId="77777777" w:rsidR="00B60603" w:rsidRPr="00B60603" w:rsidRDefault="00B60603" w:rsidP="00B60603">
      <w:pPr>
        <w:spacing w:before="240" w:after="0" w:line="240" w:lineRule="auto"/>
        <w:rPr>
          <w:color w:val="auto"/>
        </w:rPr>
      </w:pPr>
    </w:p>
    <w:p w14:paraId="42C5CE5E" w14:textId="77777777" w:rsidR="006F38D1" w:rsidRPr="00E64968" w:rsidRDefault="00E310E6">
      <w:pPr>
        <w:numPr>
          <w:ilvl w:val="0"/>
          <w:numId w:val="12"/>
        </w:numPr>
        <w:spacing w:after="0" w:line="240" w:lineRule="auto"/>
        <w:jc w:val="both"/>
        <w:rPr>
          <w:color w:val="auto"/>
        </w:rPr>
      </w:pPr>
      <w:r w:rsidRPr="00E64968">
        <w:rPr>
          <w:rFonts w:ascii="Lexend" w:eastAsia="Lexend" w:hAnsi="Lexend" w:cs="Lexend"/>
          <w:b/>
          <w:color w:val="auto"/>
        </w:rPr>
        <w:t>Made in the Estuary £1m grant</w:t>
      </w:r>
      <w:r w:rsidRPr="00E64968">
        <w:rPr>
          <w:rFonts w:ascii="Lexend" w:eastAsia="Lexend" w:hAnsi="Lexend" w:cs="Lexend"/>
          <w:color w:val="auto"/>
        </w:rPr>
        <w:t xml:space="preserve"> is part of the Creative People and Places programme and focuses on </w:t>
      </w:r>
      <w:r w:rsidRPr="00E64968">
        <w:rPr>
          <w:rFonts w:ascii="Lexend" w:eastAsia="Lexend" w:hAnsi="Lexend" w:cs="Lexend"/>
          <w:b/>
          <w:color w:val="auto"/>
        </w:rPr>
        <w:t>empowering individuals to create their own work,</w:t>
      </w:r>
      <w:r w:rsidRPr="00E64968">
        <w:rPr>
          <w:rFonts w:ascii="Lexend" w:eastAsia="Lexend" w:hAnsi="Lexend" w:cs="Lexend"/>
          <w:color w:val="auto"/>
        </w:rPr>
        <w:t xml:space="preserve"> to gain confidence in taking part in the arts and to </w:t>
      </w:r>
      <w:r w:rsidRPr="00E64968">
        <w:rPr>
          <w:rFonts w:ascii="Lexend" w:eastAsia="Lexend" w:hAnsi="Lexend" w:cs="Lexend"/>
          <w:b/>
          <w:color w:val="auto"/>
        </w:rPr>
        <w:t>celebrate their cultural</w:t>
      </w:r>
      <w:r w:rsidRPr="00E64968">
        <w:rPr>
          <w:rFonts w:ascii="Lexend" w:eastAsia="Lexend" w:hAnsi="Lexend" w:cs="Lexend"/>
          <w:color w:val="auto"/>
        </w:rPr>
        <w:t xml:space="preserve"> </w:t>
      </w:r>
      <w:r w:rsidRPr="00E64968">
        <w:rPr>
          <w:rFonts w:ascii="Lexend" w:eastAsia="Lexend" w:hAnsi="Lexend" w:cs="Lexend"/>
          <w:b/>
          <w:color w:val="auto"/>
        </w:rPr>
        <w:t>voice</w:t>
      </w:r>
      <w:r w:rsidRPr="00E64968">
        <w:rPr>
          <w:rFonts w:ascii="Lexend" w:eastAsia="Lexend" w:hAnsi="Lexend" w:cs="Lexend"/>
          <w:color w:val="auto"/>
        </w:rPr>
        <w:t>. These activities include a community radio station, festivals and craft workshops. It was jointly developed by the Council’s Thamesmead Regeneration team, Peabody Community Foundation's Fundraising team, Thamesmead Socio-economic teams, and our partners. Just twelve projects across England have been awarded funding.</w:t>
      </w:r>
    </w:p>
    <w:p w14:paraId="398ACE61" w14:textId="77777777" w:rsidR="006F38D1" w:rsidRPr="00E64968" w:rsidRDefault="006F38D1">
      <w:pPr>
        <w:spacing w:after="0" w:line="240" w:lineRule="auto"/>
        <w:ind w:left="720" w:firstLine="0"/>
        <w:jc w:val="both"/>
        <w:rPr>
          <w:rFonts w:ascii="Lexend" w:eastAsia="Lexend" w:hAnsi="Lexend" w:cs="Lexend"/>
          <w:color w:val="auto"/>
        </w:rPr>
      </w:pPr>
    </w:p>
    <w:p w14:paraId="1D1C3E1A" w14:textId="77777777" w:rsidR="006F38D1" w:rsidRPr="00E64968" w:rsidRDefault="00E310E6">
      <w:pPr>
        <w:numPr>
          <w:ilvl w:val="0"/>
          <w:numId w:val="10"/>
        </w:numPr>
        <w:spacing w:after="0" w:line="240" w:lineRule="auto"/>
        <w:jc w:val="both"/>
        <w:rPr>
          <w:color w:val="auto"/>
        </w:rPr>
      </w:pPr>
      <w:r w:rsidRPr="00E64968">
        <w:rPr>
          <w:rFonts w:ascii="Lexend" w:eastAsia="Lexend" w:hAnsi="Lexend" w:cs="Lexend"/>
          <w:color w:val="auto"/>
        </w:rPr>
        <w:t xml:space="preserve">Bexley’s </w:t>
      </w:r>
      <w:r w:rsidRPr="00E64968">
        <w:rPr>
          <w:rFonts w:ascii="Lexend" w:eastAsia="Lexend" w:hAnsi="Lexend" w:cs="Lexend"/>
          <w:b/>
          <w:color w:val="auto"/>
        </w:rPr>
        <w:t>Community Champions</w:t>
      </w:r>
      <w:r w:rsidRPr="00E64968">
        <w:rPr>
          <w:rFonts w:ascii="Lexend" w:eastAsia="Lexend" w:hAnsi="Lexend" w:cs="Lexend"/>
          <w:color w:val="auto"/>
        </w:rPr>
        <w:t xml:space="preserve"> were launched in June 2020. This built on the collaborative work with BVSC (through the Volunteer Centre) during the first lockdown in 2020, which helped to place volunteers who came forward to assist their neighbours. Over 100 volunteers were co-ordinated to deliver shopping and medication requests which came in via the LBB contact centre. Community Champions were vital in helping to promote the need for people to get vaccinated and have </w:t>
      </w:r>
      <w:r w:rsidRPr="00E64968">
        <w:rPr>
          <w:rFonts w:ascii="Lexend" w:eastAsia="Lexend" w:hAnsi="Lexend" w:cs="Lexend"/>
          <w:b/>
          <w:color w:val="auto"/>
        </w:rPr>
        <w:t xml:space="preserve">undoubtedly contributed to the high take-up of the Covid vaccine in Bexley </w:t>
      </w:r>
      <w:r w:rsidRPr="00E64968">
        <w:rPr>
          <w:rFonts w:ascii="Lexend" w:eastAsia="Lexend" w:hAnsi="Lexend" w:cs="Lexend"/>
          <w:color w:val="auto"/>
        </w:rPr>
        <w:t>compared to other boroughs. Community Champions also helped in the planning and execution of outreach projects to assist the rollout of the programme.</w:t>
      </w:r>
    </w:p>
    <w:p w14:paraId="5F871D45" w14:textId="77777777" w:rsidR="006F38D1" w:rsidRPr="00E64968" w:rsidRDefault="006F38D1">
      <w:pPr>
        <w:spacing w:after="219" w:line="240" w:lineRule="auto"/>
        <w:ind w:left="-5" w:hanging="10"/>
        <w:rPr>
          <w:color w:val="auto"/>
          <w:sz w:val="23"/>
          <w:szCs w:val="23"/>
        </w:rPr>
      </w:pPr>
    </w:p>
    <w:p w14:paraId="5D7AD840" w14:textId="77777777" w:rsidR="006F38D1" w:rsidRPr="00E64968" w:rsidRDefault="006F38D1">
      <w:pPr>
        <w:spacing w:after="219" w:line="240" w:lineRule="auto"/>
        <w:ind w:left="-5" w:hanging="10"/>
        <w:rPr>
          <w:color w:val="auto"/>
          <w:sz w:val="23"/>
          <w:szCs w:val="23"/>
        </w:rPr>
      </w:pPr>
    </w:p>
    <w:p w14:paraId="4CC6F693" w14:textId="77777777" w:rsidR="006F38D1" w:rsidRPr="00E64968" w:rsidRDefault="006F38D1">
      <w:pPr>
        <w:spacing w:after="219" w:line="240" w:lineRule="auto"/>
        <w:ind w:left="-5" w:hanging="10"/>
        <w:rPr>
          <w:color w:val="auto"/>
          <w:sz w:val="23"/>
          <w:szCs w:val="23"/>
        </w:rPr>
      </w:pPr>
    </w:p>
    <w:p w14:paraId="07EE51C1" w14:textId="77777777" w:rsidR="006F38D1" w:rsidRPr="00E64968" w:rsidRDefault="006F38D1">
      <w:pPr>
        <w:spacing w:after="219" w:line="240" w:lineRule="auto"/>
        <w:ind w:left="-5" w:hanging="10"/>
        <w:rPr>
          <w:color w:val="auto"/>
          <w:sz w:val="23"/>
          <w:szCs w:val="23"/>
        </w:rPr>
      </w:pPr>
    </w:p>
    <w:p w14:paraId="738E49C2"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73593B2B"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48A4075D"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4AC3D79D"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0F9178A5"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2F61ACA3"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1FDECF27"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2B4403B4"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4CA514CE"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70FE476A" w14:textId="77777777" w:rsidR="006A6F5C" w:rsidRPr="00E64968" w:rsidRDefault="006A6F5C">
      <w:pPr>
        <w:spacing w:line="240" w:lineRule="auto"/>
        <w:rPr>
          <w:rFonts w:ascii="Lexend ExtraBold" w:eastAsia="Lexend ExtraBold" w:hAnsi="Lexend ExtraBold" w:cs="Lexend ExtraBold"/>
          <w:color w:val="auto"/>
          <w:sz w:val="38"/>
          <w:szCs w:val="38"/>
        </w:rPr>
      </w:pPr>
    </w:p>
    <w:p w14:paraId="5CC2FF40" w14:textId="741BFE78" w:rsidR="006F38D1" w:rsidRPr="00E64968" w:rsidRDefault="00E310E6">
      <w:pPr>
        <w:spacing w:line="240" w:lineRule="auto"/>
        <w:rPr>
          <w:rFonts w:ascii="Lexend ExtraBold" w:eastAsia="Lexend ExtraBold" w:hAnsi="Lexend ExtraBold" w:cs="Lexend ExtraBold"/>
          <w:color w:val="auto"/>
          <w:sz w:val="38"/>
          <w:szCs w:val="38"/>
        </w:rPr>
      </w:pPr>
      <w:r w:rsidRPr="00E64968">
        <w:rPr>
          <w:rFonts w:ascii="Lexend ExtraBold" w:eastAsia="Lexend ExtraBold" w:hAnsi="Lexend ExtraBold" w:cs="Lexend ExtraBold"/>
          <w:color w:val="auto"/>
          <w:sz w:val="38"/>
          <w:szCs w:val="38"/>
        </w:rPr>
        <w:t>A COMPACT FOR BEXLEY</w:t>
      </w:r>
    </w:p>
    <w:p w14:paraId="55F849E5" w14:textId="0EFEBC10" w:rsidR="006F38D1" w:rsidRPr="00B60603" w:rsidRDefault="00B60603">
      <w:pPr>
        <w:spacing w:after="219" w:line="240" w:lineRule="auto"/>
        <w:ind w:left="0" w:firstLine="0"/>
        <w:rPr>
          <w:rFonts w:ascii="Lexend" w:eastAsia="Lexend" w:hAnsi="Lexend" w:cs="Lexend"/>
          <w:b/>
          <w:bCs/>
          <w:color w:val="auto"/>
        </w:rPr>
      </w:pPr>
      <w:r>
        <w:rPr>
          <w:rFonts w:ascii="Lexend ExtraBold" w:eastAsia="Lexend ExtraBold" w:hAnsi="Lexend ExtraBold" w:cs="Lexend ExtraBold"/>
          <w:color w:val="auto"/>
        </w:rPr>
        <w:br/>
      </w:r>
      <w:r w:rsidR="00E310E6" w:rsidRPr="00B60603">
        <w:rPr>
          <w:rFonts w:ascii="Lexend ExtraBold" w:eastAsia="Lexend ExtraBold" w:hAnsi="Lexend ExtraBold" w:cs="Lexend ExtraBold"/>
          <w:b/>
          <w:bCs/>
          <w:color w:val="auto"/>
        </w:rPr>
        <w:t>Commitment 1</w:t>
      </w:r>
    </w:p>
    <w:p w14:paraId="3137AE75" w14:textId="77777777" w:rsidR="006F38D1" w:rsidRPr="00E64968" w:rsidRDefault="00E310E6">
      <w:pPr>
        <w:spacing w:after="219" w:line="240" w:lineRule="auto"/>
        <w:ind w:left="0" w:firstLine="0"/>
        <w:rPr>
          <w:color w:val="auto"/>
        </w:rPr>
      </w:pPr>
      <w:r w:rsidRPr="00E64968">
        <w:rPr>
          <w:rFonts w:ascii="Lexend ExtraBold" w:eastAsia="Lexend ExtraBold" w:hAnsi="Lexend ExtraBold" w:cs="Lexend ExtraBold"/>
          <w:color w:val="auto"/>
        </w:rPr>
        <w:t>NURTURING A DIVERSE AND INDEPENDENT VOLUNTARY AND COMMUNITY SECTOR</w:t>
      </w:r>
    </w:p>
    <w:p w14:paraId="402C974B" w14:textId="77777777" w:rsidR="006F38D1" w:rsidRPr="00E64968" w:rsidRDefault="00E310E6">
      <w:pPr>
        <w:spacing w:after="0" w:line="240" w:lineRule="auto"/>
        <w:ind w:left="-5" w:hanging="10"/>
        <w:rPr>
          <w:rFonts w:ascii="Lexend" w:eastAsia="Lexend" w:hAnsi="Lexend" w:cs="Lexend"/>
          <w:b/>
          <w:color w:val="auto"/>
        </w:rPr>
      </w:pPr>
      <w:r w:rsidRPr="00E64968">
        <w:rPr>
          <w:rFonts w:ascii="Lexend" w:eastAsia="Lexend" w:hAnsi="Lexend" w:cs="Lexend"/>
          <w:b/>
          <w:color w:val="auto"/>
        </w:rPr>
        <w:t xml:space="preserve">Undertakings for the statutory sector: </w:t>
      </w:r>
    </w:p>
    <w:p w14:paraId="09B4FB74" w14:textId="77777777" w:rsidR="006F38D1" w:rsidRPr="00E64968" w:rsidRDefault="00E310E6">
      <w:pPr>
        <w:spacing w:after="11" w:line="240" w:lineRule="auto"/>
        <w:ind w:left="0" w:firstLine="0"/>
        <w:rPr>
          <w:rFonts w:ascii="Lexend" w:eastAsia="Lexend" w:hAnsi="Lexend" w:cs="Lexend"/>
          <w:color w:val="auto"/>
        </w:rPr>
      </w:pPr>
      <w:r w:rsidRPr="00E64968">
        <w:rPr>
          <w:rFonts w:ascii="Lexend" w:eastAsia="Lexend" w:hAnsi="Lexend" w:cs="Lexend"/>
          <w:color w:val="auto"/>
        </w:rPr>
        <w:t xml:space="preserve"> </w:t>
      </w:r>
    </w:p>
    <w:p w14:paraId="7F1F577F" w14:textId="77777777" w:rsidR="006F38D1" w:rsidRPr="00E64968" w:rsidRDefault="00E310E6">
      <w:pPr>
        <w:numPr>
          <w:ilvl w:val="0"/>
          <w:numId w:val="1"/>
        </w:numPr>
        <w:spacing w:line="240" w:lineRule="auto"/>
        <w:ind w:hanging="360"/>
        <w:rPr>
          <w:b/>
          <w:color w:val="auto"/>
        </w:rPr>
      </w:pPr>
      <w:r w:rsidRPr="00E64968">
        <w:rPr>
          <w:rFonts w:ascii="Lexend" w:eastAsia="Lexend" w:hAnsi="Lexend" w:cs="Lexend"/>
          <w:b/>
          <w:color w:val="auto"/>
        </w:rPr>
        <w:t xml:space="preserve">Respect and uphold the independence of Voluntary and Community Organisations (VCOs) deliver their mission, including their right to campaign, regardless of any relationship, financial or otherwise, which may exist. </w:t>
      </w:r>
    </w:p>
    <w:p w14:paraId="706C927A" w14:textId="09862051" w:rsidR="006F38D1" w:rsidRPr="00E64968" w:rsidRDefault="00E310E6">
      <w:pPr>
        <w:numPr>
          <w:ilvl w:val="0"/>
          <w:numId w:val="1"/>
        </w:numPr>
        <w:spacing w:line="240" w:lineRule="auto"/>
        <w:ind w:hanging="360"/>
        <w:rPr>
          <w:rFonts w:ascii="Lexend" w:eastAsia="Lexend" w:hAnsi="Lexend" w:cs="Lexend"/>
          <w:color w:val="auto"/>
        </w:rPr>
      </w:pPr>
      <w:r w:rsidRPr="00E64968">
        <w:rPr>
          <w:rFonts w:ascii="Lexend" w:eastAsia="Lexend" w:hAnsi="Lexend" w:cs="Lexend"/>
          <w:color w:val="auto"/>
        </w:rPr>
        <w:t>Consider a diverse range of ways to resource the VCS (grants, infrastructure, contracts, loan finance and use of premises) - be proportionate in approach to encourage organisational diversity.</w:t>
      </w:r>
    </w:p>
    <w:p w14:paraId="103C4F87" w14:textId="77777777" w:rsidR="006F38D1" w:rsidRPr="00E64968" w:rsidRDefault="00E310E6">
      <w:pPr>
        <w:numPr>
          <w:ilvl w:val="0"/>
          <w:numId w:val="1"/>
        </w:numPr>
        <w:spacing w:line="240" w:lineRule="auto"/>
        <w:ind w:hanging="360"/>
        <w:rPr>
          <w:rFonts w:ascii="Lexend" w:eastAsia="Lexend" w:hAnsi="Lexend" w:cs="Lexend"/>
          <w:color w:val="auto"/>
        </w:rPr>
      </w:pPr>
      <w:r w:rsidRPr="00E64968">
        <w:rPr>
          <w:rFonts w:ascii="Lexend" w:eastAsia="Lexend" w:hAnsi="Lexend" w:cs="Lexend"/>
          <w:color w:val="auto"/>
        </w:rPr>
        <w:t xml:space="preserve">Promote and uphold good volunteer management, recognising that volunteers make an important contribution to Bexley both socially and economically. </w:t>
      </w:r>
    </w:p>
    <w:p w14:paraId="74C3B599" w14:textId="77777777" w:rsidR="006F38D1" w:rsidRPr="00E64968" w:rsidRDefault="00E310E6">
      <w:pPr>
        <w:numPr>
          <w:ilvl w:val="0"/>
          <w:numId w:val="1"/>
        </w:numPr>
        <w:spacing w:line="240" w:lineRule="auto"/>
        <w:ind w:hanging="360"/>
        <w:rPr>
          <w:rFonts w:ascii="Lexend" w:eastAsia="Lexend" w:hAnsi="Lexend" w:cs="Lexend"/>
          <w:color w:val="auto"/>
        </w:rPr>
      </w:pPr>
      <w:r w:rsidRPr="00E64968">
        <w:rPr>
          <w:rFonts w:ascii="Lexend" w:eastAsia="Lexend" w:hAnsi="Lexend" w:cs="Lexend"/>
          <w:color w:val="auto"/>
        </w:rPr>
        <w:t xml:space="preserve">Commit to multi-year funding where appropriate and where it adds stability for the VCS sector and beneficiaries.  </w:t>
      </w:r>
    </w:p>
    <w:p w14:paraId="131A9A55" w14:textId="77777777" w:rsidR="006F38D1" w:rsidRPr="00E64968" w:rsidRDefault="00E310E6">
      <w:pPr>
        <w:numPr>
          <w:ilvl w:val="0"/>
          <w:numId w:val="1"/>
        </w:numPr>
        <w:spacing w:line="240" w:lineRule="auto"/>
        <w:ind w:hanging="360"/>
        <w:rPr>
          <w:rFonts w:ascii="Lexend" w:eastAsia="Lexend" w:hAnsi="Lexend" w:cs="Lexend"/>
          <w:color w:val="auto"/>
        </w:rPr>
      </w:pPr>
      <w:r w:rsidRPr="00E64968">
        <w:rPr>
          <w:rFonts w:ascii="Lexend" w:eastAsia="Lexend" w:hAnsi="Lexend" w:cs="Lexend"/>
          <w:color w:val="auto"/>
        </w:rPr>
        <w:t xml:space="preserve">Ensure VCOs are supported and resourced in a reasonable and fair manner where they are helping the statutory sector fulfil its aims. </w:t>
      </w:r>
    </w:p>
    <w:p w14:paraId="7E9F6A25" w14:textId="028C270C" w:rsidR="006F38D1" w:rsidRPr="00E64968" w:rsidRDefault="00E310E6">
      <w:pPr>
        <w:numPr>
          <w:ilvl w:val="0"/>
          <w:numId w:val="1"/>
        </w:numPr>
        <w:spacing w:line="240" w:lineRule="auto"/>
        <w:ind w:hanging="360"/>
        <w:rPr>
          <w:rFonts w:ascii="Lexend" w:eastAsia="Lexend" w:hAnsi="Lexend" w:cs="Lexend"/>
          <w:color w:val="auto"/>
        </w:rPr>
      </w:pPr>
      <w:r w:rsidRPr="00E64968">
        <w:rPr>
          <w:rFonts w:ascii="Lexend" w:eastAsia="Lexend" w:hAnsi="Lexend" w:cs="Lexend"/>
          <w:color w:val="auto"/>
        </w:rPr>
        <w:t>Continue to invest in ‘infrastructure’ support ensuring there are resources to assist VCOs capacity, capability and sustainability.</w:t>
      </w:r>
    </w:p>
    <w:p w14:paraId="44B80148" w14:textId="77777777" w:rsidR="006F38D1" w:rsidRPr="00E64968" w:rsidRDefault="006F38D1">
      <w:pPr>
        <w:spacing w:line="240" w:lineRule="auto"/>
        <w:ind w:left="705" w:firstLine="0"/>
        <w:rPr>
          <w:color w:val="auto"/>
        </w:rPr>
      </w:pPr>
    </w:p>
    <w:p w14:paraId="6215FA1A" w14:textId="77777777" w:rsidR="006F38D1" w:rsidRPr="00E64968" w:rsidRDefault="00E310E6">
      <w:pPr>
        <w:pBdr>
          <w:top w:val="nil"/>
          <w:left w:val="nil"/>
          <w:bottom w:val="nil"/>
          <w:right w:val="nil"/>
          <w:between w:val="nil"/>
        </w:pBdr>
        <w:spacing w:line="240" w:lineRule="auto"/>
        <w:ind w:left="0" w:firstLine="0"/>
        <w:rPr>
          <w:rFonts w:ascii="Lexend" w:eastAsia="Lexend" w:hAnsi="Lexend" w:cs="Lexend"/>
          <w:color w:val="auto"/>
        </w:rPr>
      </w:pPr>
      <w:r w:rsidRPr="00E64968">
        <w:rPr>
          <w:rFonts w:ascii="Lexend" w:eastAsia="Lexend" w:hAnsi="Lexend" w:cs="Lexend"/>
          <w:b/>
          <w:color w:val="auto"/>
        </w:rPr>
        <w:t xml:space="preserve">Undertakings for Voluntary and Community Organisations (VCOs): </w:t>
      </w:r>
    </w:p>
    <w:p w14:paraId="00289436" w14:textId="77777777" w:rsidR="006F38D1" w:rsidRPr="00E64968" w:rsidRDefault="006F38D1">
      <w:pPr>
        <w:spacing w:line="240" w:lineRule="auto"/>
        <w:ind w:left="705" w:firstLine="0"/>
        <w:rPr>
          <w:rFonts w:ascii="Lexend" w:eastAsia="Lexend" w:hAnsi="Lexend" w:cs="Lexend"/>
          <w:color w:val="auto"/>
        </w:rPr>
      </w:pPr>
    </w:p>
    <w:p w14:paraId="2FCA8A26"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Explore new ways of working and diversify funding streams. </w:t>
      </w:r>
    </w:p>
    <w:p w14:paraId="0822A5EE"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Provide appropriate training for trustees. </w:t>
      </w:r>
    </w:p>
    <w:p w14:paraId="34446052" w14:textId="77777777" w:rsidR="006F38D1" w:rsidRPr="00E64968" w:rsidRDefault="00E310E6">
      <w:pPr>
        <w:numPr>
          <w:ilvl w:val="0"/>
          <w:numId w:val="1"/>
        </w:numPr>
        <w:pBdr>
          <w:top w:val="nil"/>
          <w:left w:val="nil"/>
          <w:bottom w:val="nil"/>
          <w:right w:val="nil"/>
          <w:between w:val="nil"/>
        </w:pBdr>
        <w:spacing w:line="240" w:lineRule="auto"/>
        <w:ind w:hanging="360"/>
        <w:rPr>
          <w:b/>
          <w:color w:val="auto"/>
        </w:rPr>
      </w:pPr>
      <w:r w:rsidRPr="00E64968">
        <w:rPr>
          <w:rFonts w:ascii="Lexend" w:eastAsia="Lexend" w:hAnsi="Lexend" w:cs="Lexend"/>
          <w:b/>
          <w:color w:val="auto"/>
        </w:rPr>
        <w:t xml:space="preserve">Demonstrate the impact that voluntary action and volunteers have on individuals, the VCS and local communities. </w:t>
      </w:r>
    </w:p>
    <w:p w14:paraId="3E3000DB" w14:textId="77777777" w:rsidR="006F38D1" w:rsidRPr="00C10F07" w:rsidRDefault="00E310E6">
      <w:pPr>
        <w:numPr>
          <w:ilvl w:val="0"/>
          <w:numId w:val="1"/>
        </w:numPr>
        <w:pBdr>
          <w:top w:val="nil"/>
          <w:left w:val="nil"/>
          <w:bottom w:val="nil"/>
          <w:right w:val="nil"/>
          <w:between w:val="nil"/>
        </w:pBdr>
        <w:spacing w:line="240" w:lineRule="auto"/>
        <w:ind w:hanging="360"/>
        <w:rPr>
          <w:bCs/>
          <w:color w:val="auto"/>
        </w:rPr>
      </w:pPr>
      <w:r w:rsidRPr="00C10F07">
        <w:rPr>
          <w:rFonts w:ascii="Lexend" w:eastAsia="Lexend" w:hAnsi="Lexend" w:cs="Lexend"/>
          <w:bCs/>
          <w:color w:val="auto"/>
        </w:rPr>
        <w:t>Ensure robust governance arrangements so that organisations can best manage any risk associated with service delivery and financing models, including giving funders early notice of significant changes in circumstances.</w:t>
      </w:r>
    </w:p>
    <w:p w14:paraId="529DADF2"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When campaigning or advocating, ensure that robust evidence is provided, including information about the range of people and communities represented. </w:t>
      </w:r>
    </w:p>
    <w:p w14:paraId="0626F555"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Ensure independence is upheld, focusing on the cause represented. </w:t>
      </w:r>
    </w:p>
    <w:p w14:paraId="1F9E7E3F" w14:textId="4E39B876"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Work towards achieving appropriate quality </w:t>
      </w:r>
      <w:r w:rsidR="006A6F5C" w:rsidRPr="00E64968">
        <w:rPr>
          <w:rFonts w:ascii="Lexend" w:eastAsia="Lexend" w:hAnsi="Lexend" w:cs="Lexend"/>
          <w:color w:val="auto"/>
        </w:rPr>
        <w:t>standards.</w:t>
      </w:r>
      <w:r w:rsidRPr="00E64968">
        <w:rPr>
          <w:rFonts w:ascii="Lexend" w:eastAsia="Lexend" w:hAnsi="Lexend" w:cs="Lexend"/>
          <w:color w:val="auto"/>
        </w:rPr>
        <w:t xml:space="preserve"> </w:t>
      </w:r>
    </w:p>
    <w:p w14:paraId="1E5DEB7D" w14:textId="77777777" w:rsidR="006F38D1" w:rsidRPr="00E64968" w:rsidRDefault="006F38D1">
      <w:pPr>
        <w:spacing w:line="240" w:lineRule="auto"/>
        <w:ind w:left="705" w:firstLine="0"/>
        <w:rPr>
          <w:color w:val="auto"/>
        </w:rPr>
      </w:pPr>
    </w:p>
    <w:p w14:paraId="141FE185" w14:textId="77777777" w:rsidR="006F38D1" w:rsidRPr="00E64968" w:rsidRDefault="00E310E6">
      <w:pPr>
        <w:spacing w:after="0" w:line="240" w:lineRule="auto"/>
        <w:ind w:left="0" w:firstLine="0"/>
        <w:rPr>
          <w:color w:val="auto"/>
        </w:rPr>
      </w:pPr>
      <w:r w:rsidRPr="00E64968">
        <w:rPr>
          <w:rFonts w:ascii="Lexend" w:eastAsia="Lexend" w:hAnsi="Lexend" w:cs="Lexend"/>
          <w:b/>
          <w:color w:val="auto"/>
        </w:rPr>
        <w:t xml:space="preserve"> Shared Undertakings: </w:t>
      </w:r>
    </w:p>
    <w:p w14:paraId="261B6D41"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Strong governance practice</w:t>
      </w:r>
    </w:p>
    <w:p w14:paraId="053B2A76" w14:textId="521A745A" w:rsidR="006F38D1" w:rsidRPr="00E64968" w:rsidRDefault="00E310E6" w:rsidP="008C339B">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Develop and engage in programmes that support partnership working between the sectors and develop increased awareness of the roles, </w:t>
      </w:r>
      <w:r w:rsidR="006A6F5C" w:rsidRPr="00E64968">
        <w:rPr>
          <w:rFonts w:ascii="Lexend" w:eastAsia="Lexend" w:hAnsi="Lexend" w:cs="Lexend"/>
          <w:color w:val="auto"/>
        </w:rPr>
        <w:t>responsibilities,</w:t>
      </w:r>
      <w:r w:rsidRPr="00E64968">
        <w:rPr>
          <w:rFonts w:ascii="Lexend" w:eastAsia="Lexend" w:hAnsi="Lexend" w:cs="Lexend"/>
          <w:color w:val="auto"/>
        </w:rPr>
        <w:t xml:space="preserve"> and constraints that each of the sectors operate within. </w:t>
      </w:r>
    </w:p>
    <w:p w14:paraId="49D8AE29"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b/>
          <w:color w:val="auto"/>
        </w:rPr>
        <w:lastRenderedPageBreak/>
        <w:t>Agree not to speak badly of one another in public and be clear on what type of campaigning is acceptable. Seek early resolution</w:t>
      </w:r>
      <w:r w:rsidRPr="00E64968">
        <w:rPr>
          <w:rFonts w:ascii="Lexend" w:eastAsia="Lexend" w:hAnsi="Lexend" w:cs="Lexend"/>
          <w:color w:val="auto"/>
        </w:rPr>
        <w:t>.</w:t>
      </w:r>
    </w:p>
    <w:p w14:paraId="189E24B4"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Understand on both sides that cuts affect everyone; try to protect outcomes for residents where possible. </w:t>
      </w:r>
    </w:p>
    <w:p w14:paraId="05F2BDA6" w14:textId="14DFE9AC"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Use resources effectively and explore collaboration of premises, </w:t>
      </w:r>
      <w:r w:rsidR="006A6F5C" w:rsidRPr="00E64968">
        <w:rPr>
          <w:rFonts w:ascii="Lexend" w:eastAsia="Lexend" w:hAnsi="Lexend" w:cs="Lexend"/>
          <w:color w:val="auto"/>
        </w:rPr>
        <w:t>facilities,</w:t>
      </w:r>
      <w:r w:rsidRPr="00E64968">
        <w:rPr>
          <w:rFonts w:ascii="Lexend" w:eastAsia="Lexend" w:hAnsi="Lexend" w:cs="Lexend"/>
          <w:color w:val="auto"/>
        </w:rPr>
        <w:t xml:space="preserve"> and leases. </w:t>
      </w:r>
    </w:p>
    <w:p w14:paraId="4C623BE1" w14:textId="77777777" w:rsidR="006F38D1" w:rsidRPr="00E64968" w:rsidRDefault="006F38D1">
      <w:pPr>
        <w:spacing w:line="240" w:lineRule="auto"/>
        <w:rPr>
          <w:color w:val="auto"/>
        </w:rPr>
      </w:pPr>
    </w:p>
    <w:p w14:paraId="6FA017E1" w14:textId="77777777" w:rsidR="006F38D1" w:rsidRPr="00B60603" w:rsidRDefault="00E310E6" w:rsidP="00B60603">
      <w:pPr>
        <w:spacing w:after="219" w:line="240" w:lineRule="auto"/>
        <w:ind w:left="0" w:firstLine="0"/>
        <w:rPr>
          <w:rFonts w:ascii="Lexend ExtraBold" w:eastAsia="Lexend ExtraBold" w:hAnsi="Lexend ExtraBold" w:cs="Lexend ExtraBold"/>
          <w:b/>
          <w:bCs/>
          <w:color w:val="auto"/>
        </w:rPr>
      </w:pPr>
      <w:r w:rsidRPr="00B60603">
        <w:rPr>
          <w:rFonts w:ascii="Lexend ExtraBold" w:eastAsia="Lexend ExtraBold" w:hAnsi="Lexend ExtraBold" w:cs="Lexend ExtraBold"/>
          <w:b/>
          <w:bCs/>
          <w:color w:val="auto"/>
        </w:rPr>
        <w:t>Commitment 2</w:t>
      </w:r>
    </w:p>
    <w:p w14:paraId="6BC0F737" w14:textId="77777777" w:rsidR="006F38D1" w:rsidRPr="00E64968" w:rsidRDefault="00E310E6">
      <w:pPr>
        <w:pStyle w:val="Heading1"/>
        <w:spacing w:after="63" w:line="240" w:lineRule="auto"/>
        <w:ind w:left="0" w:firstLine="0"/>
        <w:rPr>
          <w:rFonts w:ascii="Lexend" w:eastAsia="Lexend" w:hAnsi="Lexend" w:cs="Lexend"/>
          <w:b w:val="0"/>
          <w:color w:val="auto"/>
        </w:rPr>
      </w:pPr>
      <w:bookmarkStart w:id="8" w:name="_heading=h.g1wyccm2l73u" w:colFirst="0" w:colLast="0"/>
      <w:bookmarkEnd w:id="8"/>
      <w:r w:rsidRPr="00E64968">
        <w:rPr>
          <w:rFonts w:ascii="Lexend ExtraBold" w:eastAsia="Lexend ExtraBold" w:hAnsi="Lexend ExtraBold" w:cs="Lexend ExtraBold"/>
          <w:b w:val="0"/>
          <w:color w:val="auto"/>
        </w:rPr>
        <w:t xml:space="preserve">COMMUNICATE PROMPTLY, OPENLY AND WITH RESPECT TO FOSTER TRUST AND GOOD WORKING RELATIONSHIPS FOR THE BENEFIT OF OUR </w:t>
      </w:r>
      <w:proofErr w:type="gramStart"/>
      <w:r w:rsidRPr="00E64968">
        <w:rPr>
          <w:rFonts w:ascii="Lexend ExtraBold" w:eastAsia="Lexend ExtraBold" w:hAnsi="Lexend ExtraBold" w:cs="Lexend ExtraBold"/>
          <w:b w:val="0"/>
          <w:color w:val="auto"/>
        </w:rPr>
        <w:t>COMMUNITY;</w:t>
      </w:r>
      <w:proofErr w:type="gramEnd"/>
      <w:r w:rsidRPr="00E64968">
        <w:rPr>
          <w:rFonts w:ascii="Lexend ExtraBold" w:eastAsia="Lexend ExtraBold" w:hAnsi="Lexend ExtraBold" w:cs="Lexend ExtraBold"/>
          <w:b w:val="0"/>
          <w:color w:val="auto"/>
        </w:rPr>
        <w:t xml:space="preserve"> </w:t>
      </w:r>
    </w:p>
    <w:p w14:paraId="64D8E925" w14:textId="77777777" w:rsidR="006F38D1" w:rsidRPr="00E64968" w:rsidRDefault="006F38D1">
      <w:pPr>
        <w:spacing w:after="0" w:line="240" w:lineRule="auto"/>
        <w:ind w:left="-5" w:hanging="10"/>
        <w:rPr>
          <w:b/>
          <w:color w:val="auto"/>
        </w:rPr>
      </w:pPr>
    </w:p>
    <w:p w14:paraId="70752D7E" w14:textId="77777777" w:rsidR="006F38D1" w:rsidRPr="00E64968" w:rsidRDefault="00E310E6">
      <w:pPr>
        <w:spacing w:after="0" w:line="240" w:lineRule="auto"/>
        <w:ind w:left="-5" w:hanging="10"/>
        <w:rPr>
          <w:b/>
          <w:color w:val="auto"/>
        </w:rPr>
      </w:pPr>
      <w:r w:rsidRPr="00E64968">
        <w:rPr>
          <w:rFonts w:ascii="Lexend" w:eastAsia="Lexend" w:hAnsi="Lexend" w:cs="Lexend"/>
          <w:b/>
          <w:color w:val="auto"/>
        </w:rPr>
        <w:t>Undertakings for the statutory sector:</w:t>
      </w:r>
      <w:r w:rsidRPr="00E64968">
        <w:rPr>
          <w:b/>
          <w:color w:val="auto"/>
        </w:rPr>
        <w:t xml:space="preserve"> </w:t>
      </w:r>
    </w:p>
    <w:p w14:paraId="5A5F410B" w14:textId="77777777" w:rsidR="006F38D1" w:rsidRPr="00E64968" w:rsidRDefault="00E310E6">
      <w:pPr>
        <w:spacing w:after="14" w:line="240" w:lineRule="auto"/>
        <w:ind w:left="0"/>
        <w:rPr>
          <w:b/>
          <w:color w:val="auto"/>
        </w:rPr>
      </w:pPr>
      <w:r w:rsidRPr="00E64968">
        <w:rPr>
          <w:color w:val="auto"/>
        </w:rPr>
        <w:t xml:space="preserve"> </w:t>
      </w:r>
    </w:p>
    <w:p w14:paraId="134F3005" w14:textId="4B7312E3"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Be upfront about funding constraints and expectations around timescales when </w:t>
      </w:r>
      <w:r w:rsidR="00B60603" w:rsidRPr="00E64968">
        <w:rPr>
          <w:rFonts w:ascii="Lexend" w:eastAsia="Lexend" w:hAnsi="Lexend" w:cs="Lexend"/>
          <w:color w:val="auto"/>
        </w:rPr>
        <w:t>entering</w:t>
      </w:r>
      <w:r w:rsidRPr="00E64968">
        <w:rPr>
          <w:rFonts w:ascii="Lexend" w:eastAsia="Lexend" w:hAnsi="Lexend" w:cs="Lexend"/>
          <w:color w:val="auto"/>
        </w:rPr>
        <w:t xml:space="preserve"> financial relationships.</w:t>
      </w:r>
    </w:p>
    <w:p w14:paraId="5FF1EE4E" w14:textId="02D45172"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Give a minimum of three-</w:t>
      </w:r>
      <w:r w:rsidR="00B60603" w:rsidRPr="00E64968">
        <w:rPr>
          <w:rFonts w:ascii="Lexend" w:eastAsia="Lexend" w:hAnsi="Lexend" w:cs="Lexend"/>
          <w:color w:val="auto"/>
        </w:rPr>
        <w:t>months’ notice</w:t>
      </w:r>
      <w:r w:rsidRPr="00E64968">
        <w:rPr>
          <w:rFonts w:ascii="Lexend" w:eastAsia="Lexend" w:hAnsi="Lexend" w:cs="Lexend"/>
          <w:color w:val="auto"/>
        </w:rPr>
        <w:t xml:space="preserve"> in writing when a decision is made to change or end a funding relationship or other support, apart from in exceptional circumstances, and provide a clear rationale for why the decision has been taken.</w:t>
      </w:r>
    </w:p>
    <w:p w14:paraId="5F5012E8"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Publish a register of grants and contracts awarded.</w:t>
      </w:r>
    </w:p>
    <w:p w14:paraId="1DF22FB1" w14:textId="77777777" w:rsidR="006F38D1" w:rsidRPr="00E64968" w:rsidRDefault="00E310E6">
      <w:pPr>
        <w:numPr>
          <w:ilvl w:val="0"/>
          <w:numId w:val="1"/>
        </w:numPr>
        <w:pBdr>
          <w:top w:val="nil"/>
          <w:left w:val="nil"/>
          <w:bottom w:val="nil"/>
          <w:right w:val="nil"/>
          <w:between w:val="nil"/>
        </w:pBdr>
        <w:spacing w:line="240" w:lineRule="auto"/>
        <w:ind w:hanging="360"/>
        <w:rPr>
          <w:rFonts w:ascii="Lexend" w:eastAsia="Lexend" w:hAnsi="Lexend" w:cs="Lexend"/>
          <w:b/>
          <w:color w:val="auto"/>
        </w:rPr>
      </w:pPr>
      <w:r w:rsidRPr="00E64968">
        <w:rPr>
          <w:rFonts w:ascii="Lexend" w:eastAsia="Lexend" w:hAnsi="Lexend" w:cs="Lexend"/>
          <w:b/>
          <w:color w:val="auto"/>
        </w:rPr>
        <w:t xml:space="preserve">Include the VCS voice within partnership forums wherever possible. </w:t>
      </w:r>
    </w:p>
    <w:p w14:paraId="6F1C51DE"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Where there are restrictions or changes to future resources, discuss with VCOs the potential implications as early as possible, establish decision-making timescales and recognise the importance of sticking to them and give organisations the opportunity to respond and assess the equalities impact before a decision is taken. </w:t>
      </w:r>
    </w:p>
    <w:p w14:paraId="2C7DB72C" w14:textId="77777777" w:rsidR="006F38D1" w:rsidRPr="00E64968" w:rsidRDefault="00E310E6">
      <w:pPr>
        <w:spacing w:after="0" w:line="240" w:lineRule="auto"/>
        <w:ind w:left="0"/>
        <w:rPr>
          <w:rFonts w:ascii="Lexend" w:eastAsia="Lexend" w:hAnsi="Lexend" w:cs="Lexend"/>
          <w:b/>
          <w:color w:val="auto"/>
        </w:rPr>
      </w:pPr>
      <w:r w:rsidRPr="00E64968">
        <w:rPr>
          <w:rFonts w:ascii="Lexend" w:eastAsia="Lexend" w:hAnsi="Lexend" w:cs="Lexend"/>
          <w:b/>
          <w:color w:val="auto"/>
        </w:rPr>
        <w:t xml:space="preserve"> </w:t>
      </w:r>
    </w:p>
    <w:p w14:paraId="6DE8E0D5" w14:textId="6D5AAFF4" w:rsidR="006F38D1" w:rsidRPr="00E64968" w:rsidRDefault="00E310E6">
      <w:pPr>
        <w:spacing w:after="0" w:line="240" w:lineRule="auto"/>
        <w:ind w:left="-5" w:hanging="10"/>
        <w:rPr>
          <w:color w:val="auto"/>
        </w:rPr>
      </w:pPr>
      <w:r w:rsidRPr="00E64968">
        <w:rPr>
          <w:rFonts w:ascii="Lexend" w:eastAsia="Lexend" w:hAnsi="Lexend" w:cs="Lexend"/>
          <w:b/>
          <w:color w:val="auto"/>
        </w:rPr>
        <w:t xml:space="preserve">Undertakings for Voluntary and Community Organisations (VCOs): </w:t>
      </w:r>
      <w:r w:rsidR="00C10F07">
        <w:rPr>
          <w:rFonts w:ascii="Lexend" w:eastAsia="Lexend" w:hAnsi="Lexend" w:cs="Lexend"/>
          <w:b/>
          <w:color w:val="auto"/>
        </w:rPr>
        <w:br/>
      </w:r>
    </w:p>
    <w:p w14:paraId="1A064105"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Be upfront about project risks and be open to hearing about performance issues with the service and take appropriate action as early as possible.</w:t>
      </w:r>
    </w:p>
    <w:p w14:paraId="7CF9172F" w14:textId="1FC18884"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Give a minimum of three-</w:t>
      </w:r>
      <w:r w:rsidR="008C339B" w:rsidRPr="00E64968">
        <w:rPr>
          <w:rFonts w:ascii="Lexend" w:eastAsia="Lexend" w:hAnsi="Lexend" w:cs="Lexend"/>
          <w:color w:val="auto"/>
        </w:rPr>
        <w:t>months’ notice</w:t>
      </w:r>
      <w:r w:rsidRPr="00E64968">
        <w:rPr>
          <w:rFonts w:ascii="Lexend" w:eastAsia="Lexend" w:hAnsi="Lexend" w:cs="Lexend"/>
          <w:color w:val="auto"/>
        </w:rPr>
        <w:t xml:space="preserve"> about any changes to service provision, apart from in exceptional circumstances, and provide a clear plan for meeting funding objectives.</w:t>
      </w:r>
    </w:p>
    <w:p w14:paraId="7AFB5304"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Expect statutory partners to review your annual accounts.</w:t>
      </w:r>
    </w:p>
    <w:p w14:paraId="16ACC4DB"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Recognise that the statutory sector can legitimately expect VCOs to give public recognition of its funding.</w:t>
      </w:r>
    </w:p>
    <w:p w14:paraId="7D08B788"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Plan for the end of funding to reduce any potential negative impact on beneficiaries and the organisation. Give early notice of change in service delivery to beneficiaries.</w:t>
      </w:r>
    </w:p>
    <w:p w14:paraId="5275E287" w14:textId="77777777" w:rsidR="006F38D1" w:rsidRPr="00E64968" w:rsidRDefault="006F38D1">
      <w:pPr>
        <w:spacing w:after="0" w:line="240" w:lineRule="auto"/>
        <w:ind w:left="705" w:firstLine="0"/>
        <w:rPr>
          <w:color w:val="auto"/>
        </w:rPr>
      </w:pPr>
    </w:p>
    <w:p w14:paraId="0F803448" w14:textId="4B1D0353" w:rsidR="006F38D1" w:rsidRPr="00E64968" w:rsidRDefault="00E310E6">
      <w:pPr>
        <w:spacing w:after="0" w:line="240" w:lineRule="auto"/>
        <w:ind w:left="0"/>
        <w:rPr>
          <w:color w:val="auto"/>
        </w:rPr>
      </w:pPr>
      <w:r w:rsidRPr="00E64968">
        <w:rPr>
          <w:rFonts w:ascii="Lexend" w:eastAsia="Lexend" w:hAnsi="Lexend" w:cs="Lexend"/>
          <w:b/>
          <w:color w:val="auto"/>
        </w:rPr>
        <w:t xml:space="preserve"> Shared Undertakings: </w:t>
      </w:r>
      <w:r w:rsidR="00C10F07">
        <w:rPr>
          <w:rFonts w:ascii="Lexend" w:eastAsia="Lexend" w:hAnsi="Lexend" w:cs="Lexend"/>
          <w:b/>
          <w:color w:val="auto"/>
        </w:rPr>
        <w:br/>
      </w:r>
    </w:p>
    <w:p w14:paraId="44625C76"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Recognise our common goals. Put the needs of the community first.</w:t>
      </w:r>
    </w:p>
    <w:p w14:paraId="0C81FE73" w14:textId="4E6D00B4"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Support </w:t>
      </w:r>
      <w:r w:rsidR="00CA31A8" w:rsidRPr="00E64968">
        <w:rPr>
          <w:rFonts w:ascii="Lexend" w:eastAsia="Lexend" w:hAnsi="Lexend" w:cs="Lexend"/>
          <w:color w:val="auto"/>
        </w:rPr>
        <w:t>each other</w:t>
      </w:r>
      <w:r w:rsidRPr="00E64968">
        <w:rPr>
          <w:rFonts w:ascii="Lexend" w:eastAsia="Lexend" w:hAnsi="Lexend" w:cs="Lexend"/>
          <w:color w:val="auto"/>
        </w:rPr>
        <w:t xml:space="preserve"> with working towards achieving their priorities. </w:t>
      </w:r>
    </w:p>
    <w:p w14:paraId="720B449C"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Ensure consistent participation in the proportionate monitoring of commissioned services.</w:t>
      </w:r>
    </w:p>
    <w:p w14:paraId="355415C6" w14:textId="048B9343"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lastRenderedPageBreak/>
        <w:t xml:space="preserve">If a programme or service is encountering issues, identify this as early as possible, give clear messages to the other party and agree a timetable of actions to improve performance before </w:t>
      </w:r>
      <w:r w:rsidR="006A6F5C" w:rsidRPr="00E64968">
        <w:rPr>
          <w:rFonts w:ascii="Lexend" w:eastAsia="Lexend" w:hAnsi="Lexend" w:cs="Lexend"/>
          <w:color w:val="auto"/>
        </w:rPr>
        <w:t>deciding</w:t>
      </w:r>
      <w:r w:rsidRPr="00E64968">
        <w:rPr>
          <w:rFonts w:ascii="Lexend" w:eastAsia="Lexend" w:hAnsi="Lexend" w:cs="Lexend"/>
          <w:color w:val="auto"/>
        </w:rPr>
        <w:t xml:space="preserve"> to end a financial relationship.</w:t>
      </w:r>
    </w:p>
    <w:p w14:paraId="75D42591" w14:textId="77777777"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Negotiate realistic timelines for delivery of outcomes from the outset.</w:t>
      </w:r>
    </w:p>
    <w:p w14:paraId="66B2274E" w14:textId="2929174F" w:rsidR="006F38D1" w:rsidRPr="00E64968" w:rsidRDefault="00E310E6">
      <w:pPr>
        <w:numPr>
          <w:ilvl w:val="0"/>
          <w:numId w:val="1"/>
        </w:numPr>
        <w:pBdr>
          <w:top w:val="nil"/>
          <w:left w:val="nil"/>
          <w:bottom w:val="nil"/>
          <w:right w:val="nil"/>
          <w:between w:val="nil"/>
        </w:pBdr>
        <w:spacing w:line="240" w:lineRule="auto"/>
        <w:ind w:hanging="360"/>
        <w:rPr>
          <w:color w:val="auto"/>
        </w:rPr>
      </w:pPr>
      <w:r w:rsidRPr="00E64968">
        <w:rPr>
          <w:rFonts w:ascii="Lexend" w:eastAsia="Lexend" w:hAnsi="Lexend" w:cs="Lexend"/>
          <w:color w:val="auto"/>
        </w:rPr>
        <w:t xml:space="preserve">Look at efficiencies and smart working where </w:t>
      </w:r>
      <w:r w:rsidR="006A6F5C" w:rsidRPr="00E64968">
        <w:rPr>
          <w:rFonts w:ascii="Lexend" w:eastAsia="Lexend" w:hAnsi="Lexend" w:cs="Lexend"/>
          <w:color w:val="auto"/>
        </w:rPr>
        <w:t>possible and</w:t>
      </w:r>
      <w:r w:rsidRPr="00E64968">
        <w:rPr>
          <w:rFonts w:ascii="Lexend" w:eastAsia="Lexend" w:hAnsi="Lexend" w:cs="Lexend"/>
          <w:color w:val="auto"/>
        </w:rPr>
        <w:t xml:space="preserve"> sharing resources where appropriate.</w:t>
      </w:r>
    </w:p>
    <w:p w14:paraId="5B9AD073" w14:textId="77777777" w:rsidR="006F38D1" w:rsidRPr="00E64968" w:rsidRDefault="006F38D1">
      <w:pPr>
        <w:spacing w:line="240" w:lineRule="auto"/>
        <w:ind w:left="705" w:firstLine="0"/>
        <w:rPr>
          <w:rFonts w:ascii="Lexend ExtraBold" w:eastAsia="Lexend ExtraBold" w:hAnsi="Lexend ExtraBold" w:cs="Lexend ExtraBold"/>
          <w:color w:val="auto"/>
        </w:rPr>
      </w:pPr>
    </w:p>
    <w:p w14:paraId="5D3BA1F2" w14:textId="33155F58" w:rsidR="006F38D1" w:rsidRPr="00E64968" w:rsidRDefault="00E310E6">
      <w:pPr>
        <w:spacing w:line="240" w:lineRule="auto"/>
        <w:ind w:left="0" w:firstLine="0"/>
        <w:rPr>
          <w:rFonts w:ascii="Lexend ExtraBold" w:eastAsia="Lexend ExtraBold" w:hAnsi="Lexend ExtraBold" w:cs="Lexend ExtraBold"/>
          <w:color w:val="auto"/>
        </w:rPr>
      </w:pPr>
      <w:r w:rsidRPr="00E64968">
        <w:rPr>
          <w:rFonts w:ascii="Lexend ExtraBold" w:eastAsia="Lexend ExtraBold" w:hAnsi="Lexend ExtraBold" w:cs="Lexend ExtraBold"/>
          <w:color w:val="auto"/>
        </w:rPr>
        <w:t>Commitment 3</w:t>
      </w:r>
      <w:r w:rsidR="00C10F07">
        <w:rPr>
          <w:rFonts w:ascii="Lexend ExtraBold" w:eastAsia="Lexend ExtraBold" w:hAnsi="Lexend ExtraBold" w:cs="Lexend ExtraBold"/>
          <w:color w:val="auto"/>
        </w:rPr>
        <w:br/>
      </w:r>
    </w:p>
    <w:p w14:paraId="53C09668" w14:textId="77777777" w:rsidR="006F38D1" w:rsidRPr="00E64968" w:rsidRDefault="00E310E6">
      <w:pPr>
        <w:spacing w:line="240" w:lineRule="auto"/>
        <w:ind w:left="0" w:firstLine="0"/>
        <w:rPr>
          <w:rFonts w:ascii="Lexend" w:eastAsia="Lexend" w:hAnsi="Lexend" w:cs="Lexend"/>
          <w:color w:val="auto"/>
        </w:rPr>
      </w:pPr>
      <w:r w:rsidRPr="00E64968">
        <w:rPr>
          <w:rFonts w:ascii="Lexend ExtraBold" w:eastAsia="Lexend ExtraBold" w:hAnsi="Lexend ExtraBold" w:cs="Lexend ExtraBold"/>
          <w:color w:val="auto"/>
        </w:rPr>
        <w:t xml:space="preserve">THE EFFECTIVE &amp; TRANSPARENT COMMISSIONING, DESIGN AND MONITORING OF PROGRAMMES &amp; PUBLIC </w:t>
      </w:r>
      <w:proofErr w:type="gramStart"/>
      <w:r w:rsidRPr="00E64968">
        <w:rPr>
          <w:rFonts w:ascii="Lexend ExtraBold" w:eastAsia="Lexend ExtraBold" w:hAnsi="Lexend ExtraBold" w:cs="Lexend ExtraBold"/>
          <w:color w:val="auto"/>
        </w:rPr>
        <w:t>SERVICES;</w:t>
      </w:r>
      <w:proofErr w:type="gramEnd"/>
      <w:r w:rsidRPr="00E64968">
        <w:rPr>
          <w:rFonts w:ascii="Lexend ExtraBold" w:eastAsia="Lexend ExtraBold" w:hAnsi="Lexend ExtraBold" w:cs="Lexend ExtraBold"/>
          <w:color w:val="auto"/>
        </w:rPr>
        <w:t xml:space="preserve"> </w:t>
      </w:r>
    </w:p>
    <w:p w14:paraId="1E56F74A" w14:textId="77777777" w:rsidR="006F38D1" w:rsidRPr="00E64968" w:rsidRDefault="006F38D1">
      <w:pPr>
        <w:pStyle w:val="Heading1"/>
        <w:spacing w:after="63" w:line="240" w:lineRule="auto"/>
        <w:rPr>
          <w:color w:val="auto"/>
        </w:rPr>
      </w:pPr>
      <w:bookmarkStart w:id="9" w:name="_heading=h.br3qwthhf3e" w:colFirst="0" w:colLast="0"/>
      <w:bookmarkEnd w:id="9"/>
    </w:p>
    <w:p w14:paraId="1A29AC1A" w14:textId="77777777" w:rsidR="00C10F07" w:rsidRDefault="00E310E6" w:rsidP="00C10F07">
      <w:pPr>
        <w:spacing w:after="0" w:line="240" w:lineRule="auto"/>
        <w:ind w:left="-5" w:hanging="10"/>
        <w:rPr>
          <w:color w:val="auto"/>
        </w:rPr>
      </w:pPr>
      <w:r w:rsidRPr="00E64968">
        <w:rPr>
          <w:rFonts w:ascii="Lexend" w:eastAsia="Lexend" w:hAnsi="Lexend" w:cs="Lexend"/>
          <w:b/>
          <w:color w:val="auto"/>
        </w:rPr>
        <w:t>Undertakings for the statutory sector:</w:t>
      </w:r>
      <w:r w:rsidRPr="00E64968">
        <w:rPr>
          <w:b/>
          <w:color w:val="auto"/>
        </w:rPr>
        <w:t xml:space="preserve"> </w:t>
      </w:r>
      <w:bookmarkStart w:id="10" w:name="_Hlk123205079"/>
    </w:p>
    <w:p w14:paraId="0D3B8837" w14:textId="77777777" w:rsidR="00C10F07" w:rsidRDefault="00C10F07" w:rsidP="00C10F07">
      <w:pPr>
        <w:spacing w:after="0" w:line="240" w:lineRule="auto"/>
        <w:ind w:left="-5" w:hanging="10"/>
        <w:rPr>
          <w:color w:val="auto"/>
        </w:rPr>
      </w:pPr>
    </w:p>
    <w:p w14:paraId="1CCF62F1" w14:textId="77777777" w:rsidR="00784932" w:rsidRPr="00784932" w:rsidRDefault="00E310E6" w:rsidP="00784932">
      <w:pPr>
        <w:pStyle w:val="ListParagraph"/>
        <w:numPr>
          <w:ilvl w:val="0"/>
          <w:numId w:val="24"/>
        </w:numPr>
        <w:spacing w:after="0" w:line="240" w:lineRule="auto"/>
        <w:rPr>
          <w:color w:val="auto"/>
        </w:rPr>
      </w:pPr>
      <w:r w:rsidRPr="00C10F07">
        <w:rPr>
          <w:rFonts w:ascii="Lexend" w:eastAsia="Lexend" w:hAnsi="Lexend" w:cs="Lexend"/>
          <w:color w:val="auto"/>
        </w:rPr>
        <w:t xml:space="preserve">Provide, wherever possible, at least </w:t>
      </w:r>
      <w:r w:rsidR="00BA7A9A" w:rsidRPr="00C10F07">
        <w:rPr>
          <w:rFonts w:ascii="Lexend" w:eastAsia="Lexend" w:hAnsi="Lexend" w:cs="Lexend"/>
          <w:color w:val="auto"/>
        </w:rPr>
        <w:t>three-year</w:t>
      </w:r>
      <w:r w:rsidRPr="00C10F07">
        <w:rPr>
          <w:rFonts w:ascii="Lexend" w:eastAsia="Lexend" w:hAnsi="Lexend" w:cs="Lexend"/>
          <w:color w:val="auto"/>
        </w:rPr>
        <w:t xml:space="preserve"> funding agreements, recognising that this improves confidence, </w:t>
      </w:r>
      <w:r w:rsidR="006A6F5C" w:rsidRPr="00C10F07">
        <w:rPr>
          <w:rFonts w:ascii="Lexend" w:eastAsia="Lexend" w:hAnsi="Lexend" w:cs="Lexend"/>
          <w:color w:val="auto"/>
        </w:rPr>
        <w:t>stability,</w:t>
      </w:r>
      <w:r w:rsidRPr="00C10F07">
        <w:rPr>
          <w:rFonts w:ascii="Lexend" w:eastAsia="Lexend" w:hAnsi="Lexend" w:cs="Lexend"/>
          <w:color w:val="auto"/>
        </w:rPr>
        <w:t xml:space="preserve"> and sustainability. Consider </w:t>
      </w:r>
      <w:r w:rsidR="00BA7A9A" w:rsidRPr="00C10F07">
        <w:rPr>
          <w:rFonts w:ascii="Lexend" w:eastAsia="Lexend" w:hAnsi="Lexend" w:cs="Lexend"/>
          <w:color w:val="auto"/>
        </w:rPr>
        <w:t>five-year</w:t>
      </w:r>
      <w:r w:rsidRPr="00C10F07">
        <w:rPr>
          <w:rFonts w:ascii="Lexend" w:eastAsia="Lexend" w:hAnsi="Lexend" w:cs="Lexend"/>
          <w:color w:val="auto"/>
        </w:rPr>
        <w:t xml:space="preserve"> agreements with strategic delivery partners.</w:t>
      </w:r>
      <w:bookmarkEnd w:id="10"/>
    </w:p>
    <w:p w14:paraId="3672A467" w14:textId="77777777" w:rsidR="00B60603" w:rsidRPr="00B60603" w:rsidRDefault="00E310E6" w:rsidP="00B60603">
      <w:pPr>
        <w:pStyle w:val="ListParagraph"/>
        <w:numPr>
          <w:ilvl w:val="0"/>
          <w:numId w:val="24"/>
        </w:numPr>
        <w:spacing w:after="0" w:line="240" w:lineRule="auto"/>
        <w:rPr>
          <w:color w:val="auto"/>
        </w:rPr>
      </w:pPr>
      <w:r w:rsidRPr="00784932">
        <w:rPr>
          <w:rFonts w:ascii="Lexend" w:eastAsia="Lexend" w:hAnsi="Lexend" w:cs="Lexend"/>
          <w:bCs/>
          <w:color w:val="auto"/>
        </w:rPr>
        <w:t>Discuss and allocate risks to the organisation(s) best equipped to manage them. Where prime contractors are used, ensure they adhere to the principles of this Compact in allocating risk.</w:t>
      </w:r>
    </w:p>
    <w:p w14:paraId="21A86DA1" w14:textId="77777777" w:rsidR="00B60603" w:rsidRPr="00B60603" w:rsidRDefault="00E310E6" w:rsidP="00B60603">
      <w:pPr>
        <w:pStyle w:val="ListParagraph"/>
        <w:numPr>
          <w:ilvl w:val="0"/>
          <w:numId w:val="24"/>
        </w:numPr>
        <w:spacing w:after="0" w:line="240" w:lineRule="auto"/>
        <w:rPr>
          <w:color w:val="auto"/>
        </w:rPr>
      </w:pPr>
      <w:r w:rsidRPr="00B60603">
        <w:rPr>
          <w:rFonts w:ascii="Lexend" w:eastAsia="Lexend" w:hAnsi="Lexend" w:cs="Lexend"/>
          <w:bCs/>
          <w:color w:val="auto"/>
        </w:rPr>
        <w:t>Adhere to social value policy to encourage collaborative local partnerships.</w:t>
      </w:r>
    </w:p>
    <w:p w14:paraId="1A429819" w14:textId="77777777" w:rsidR="00B60603" w:rsidRPr="00B60603" w:rsidRDefault="00E310E6" w:rsidP="00B60603">
      <w:pPr>
        <w:pStyle w:val="ListParagraph"/>
        <w:numPr>
          <w:ilvl w:val="0"/>
          <w:numId w:val="24"/>
        </w:numPr>
        <w:spacing w:after="0" w:line="240" w:lineRule="auto"/>
        <w:rPr>
          <w:color w:val="auto"/>
        </w:rPr>
      </w:pPr>
      <w:r w:rsidRPr="00B60603">
        <w:rPr>
          <w:rFonts w:ascii="Lexend" w:eastAsia="Lexend" w:hAnsi="Lexend" w:cs="Lexend"/>
          <w:bCs/>
          <w:color w:val="auto"/>
        </w:rPr>
        <w:t>Work to remove barriers that may prevent VCOs accessing public sector funding, thereby enabling smaller organisations to become involved in delivering services where they are best placed to achieve the desired outcomes.</w:t>
      </w:r>
    </w:p>
    <w:p w14:paraId="7ED843F7" w14:textId="77777777" w:rsidR="00B60603" w:rsidRPr="00B60603" w:rsidRDefault="00E310E6" w:rsidP="00B60603">
      <w:pPr>
        <w:pStyle w:val="ListParagraph"/>
        <w:numPr>
          <w:ilvl w:val="0"/>
          <w:numId w:val="24"/>
        </w:numPr>
        <w:spacing w:after="0" w:line="240" w:lineRule="auto"/>
        <w:rPr>
          <w:color w:val="auto"/>
        </w:rPr>
      </w:pPr>
      <w:r w:rsidRPr="00B60603">
        <w:rPr>
          <w:rFonts w:ascii="Lexend" w:eastAsia="Lexend" w:hAnsi="Lexend" w:cs="Lexend"/>
          <w:color w:val="auto"/>
        </w:rPr>
        <w:t>Work to a published funding or commissioning framework.</w:t>
      </w:r>
    </w:p>
    <w:p w14:paraId="3665B562" w14:textId="77777777" w:rsidR="00B60603" w:rsidRPr="00B60603" w:rsidRDefault="00E310E6" w:rsidP="00B60603">
      <w:pPr>
        <w:pStyle w:val="ListParagraph"/>
        <w:numPr>
          <w:ilvl w:val="0"/>
          <w:numId w:val="24"/>
        </w:numPr>
        <w:spacing w:after="0" w:line="240" w:lineRule="auto"/>
        <w:rPr>
          <w:color w:val="auto"/>
        </w:rPr>
      </w:pPr>
      <w:r w:rsidRPr="00B60603">
        <w:rPr>
          <w:rFonts w:ascii="Lexend" w:eastAsia="Lexend" w:hAnsi="Lexend" w:cs="Lexend"/>
          <w:color w:val="auto"/>
        </w:rPr>
        <w:t>Provide timely information to the voluntary and community sector about changing public policy, development of new service outcomes, and related funding opportunities allowing sufficient time for bids or tenders to be prepared, including collaborative bids.</w:t>
      </w:r>
    </w:p>
    <w:p w14:paraId="7F4B2969" w14:textId="4CFA38E6" w:rsidR="006F38D1" w:rsidRPr="00B60603" w:rsidRDefault="00E310E6" w:rsidP="00B60603">
      <w:pPr>
        <w:pStyle w:val="ListParagraph"/>
        <w:numPr>
          <w:ilvl w:val="0"/>
          <w:numId w:val="24"/>
        </w:numPr>
        <w:spacing w:after="0" w:line="240" w:lineRule="auto"/>
        <w:rPr>
          <w:color w:val="auto"/>
        </w:rPr>
      </w:pPr>
      <w:r w:rsidRPr="00B60603">
        <w:rPr>
          <w:rFonts w:ascii="Lexend" w:eastAsia="Lexend" w:hAnsi="Lexend" w:cs="Lexend"/>
          <w:color w:val="auto"/>
        </w:rPr>
        <w:t>Include VCS in the design phase</w:t>
      </w:r>
      <w:r w:rsidR="007203A5" w:rsidRPr="00B60603">
        <w:rPr>
          <w:rFonts w:ascii="Lexend" w:eastAsia="Lexend" w:hAnsi="Lexend" w:cs="Lexend"/>
          <w:color w:val="auto"/>
        </w:rPr>
        <w:t>, where appropriate,</w:t>
      </w:r>
      <w:r w:rsidRPr="00B60603">
        <w:rPr>
          <w:rFonts w:ascii="Lexend" w:eastAsia="Lexend" w:hAnsi="Lexend" w:cs="Lexend"/>
          <w:color w:val="auto"/>
        </w:rPr>
        <w:t xml:space="preserve"> - with VCS support it might be possible to provide better value for money by doing something differently.</w:t>
      </w:r>
    </w:p>
    <w:p w14:paraId="0180AC84" w14:textId="77777777" w:rsidR="006F38D1" w:rsidRPr="00E64968" w:rsidRDefault="006F38D1">
      <w:pPr>
        <w:spacing w:after="0" w:line="240" w:lineRule="auto"/>
        <w:ind w:left="0" w:firstLine="0"/>
        <w:rPr>
          <w:color w:val="auto"/>
        </w:rPr>
      </w:pPr>
    </w:p>
    <w:p w14:paraId="5FF55C8B" w14:textId="5B091FF3" w:rsidR="00B60603" w:rsidRDefault="00E310E6" w:rsidP="00B60603">
      <w:pPr>
        <w:spacing w:after="0" w:line="240" w:lineRule="auto"/>
        <w:ind w:left="-5" w:hanging="10"/>
        <w:rPr>
          <w:rFonts w:ascii="Lexend" w:eastAsia="Lexend" w:hAnsi="Lexend" w:cs="Lexend"/>
          <w:b/>
          <w:color w:val="auto"/>
        </w:rPr>
      </w:pPr>
      <w:r w:rsidRPr="00E64968">
        <w:rPr>
          <w:rFonts w:ascii="Lexend" w:eastAsia="Lexend" w:hAnsi="Lexend" w:cs="Lexend"/>
          <w:b/>
          <w:color w:val="auto"/>
        </w:rPr>
        <w:t xml:space="preserve">Undertakings for Voluntary and Community Organisations (VCOs): </w:t>
      </w:r>
      <w:r w:rsidR="00B60603">
        <w:rPr>
          <w:rFonts w:ascii="Lexend" w:eastAsia="Lexend" w:hAnsi="Lexend" w:cs="Lexend"/>
          <w:b/>
          <w:color w:val="auto"/>
        </w:rPr>
        <w:br/>
      </w:r>
    </w:p>
    <w:p w14:paraId="323FC5B5" w14:textId="77777777" w:rsidR="00B60603" w:rsidRPr="00B60603" w:rsidRDefault="00E310E6" w:rsidP="00B60603">
      <w:pPr>
        <w:pStyle w:val="ListParagraph"/>
        <w:numPr>
          <w:ilvl w:val="0"/>
          <w:numId w:val="25"/>
        </w:numPr>
        <w:spacing w:after="0" w:line="240" w:lineRule="auto"/>
        <w:rPr>
          <w:rFonts w:ascii="Lexend" w:eastAsia="Lexend" w:hAnsi="Lexend" w:cs="Lexend"/>
          <w:b/>
          <w:color w:val="auto"/>
        </w:rPr>
      </w:pPr>
      <w:r w:rsidRPr="00B60603">
        <w:rPr>
          <w:rFonts w:ascii="Lexend" w:eastAsia="Lexend" w:hAnsi="Lexend" w:cs="Lexend"/>
          <w:color w:val="auto"/>
        </w:rPr>
        <w:t>If receiving public money, ensure you can demonstrate deliverables and outcomes.</w:t>
      </w:r>
    </w:p>
    <w:p w14:paraId="764F17B8" w14:textId="77777777" w:rsidR="00B60603" w:rsidRPr="00B60603" w:rsidRDefault="00E310E6" w:rsidP="00B60603">
      <w:pPr>
        <w:pStyle w:val="ListParagraph"/>
        <w:numPr>
          <w:ilvl w:val="0"/>
          <w:numId w:val="25"/>
        </w:numPr>
        <w:spacing w:after="0" w:line="240" w:lineRule="auto"/>
        <w:rPr>
          <w:rFonts w:ascii="Lexend" w:eastAsia="Lexend" w:hAnsi="Lexend" w:cs="Lexend"/>
          <w:b/>
          <w:color w:val="auto"/>
        </w:rPr>
      </w:pPr>
      <w:r w:rsidRPr="00B60603">
        <w:rPr>
          <w:rFonts w:ascii="Lexend" w:eastAsia="Lexend" w:hAnsi="Lexend" w:cs="Lexend"/>
          <w:color w:val="auto"/>
        </w:rPr>
        <w:t>When putting forward ideas, focus on evidence-based solutions, with clear proposals for positive outcomes.</w:t>
      </w:r>
    </w:p>
    <w:p w14:paraId="37A1590D" w14:textId="77777777" w:rsidR="00B60603" w:rsidRPr="00B60603" w:rsidRDefault="00E310E6" w:rsidP="00B60603">
      <w:pPr>
        <w:pStyle w:val="ListParagraph"/>
        <w:numPr>
          <w:ilvl w:val="0"/>
          <w:numId w:val="25"/>
        </w:numPr>
        <w:spacing w:after="0" w:line="240" w:lineRule="auto"/>
        <w:rPr>
          <w:rFonts w:ascii="Lexend" w:eastAsia="Lexend" w:hAnsi="Lexend" w:cs="Lexend"/>
          <w:b/>
          <w:color w:val="auto"/>
        </w:rPr>
      </w:pPr>
      <w:r w:rsidRPr="00B60603">
        <w:rPr>
          <w:rFonts w:ascii="Lexend" w:eastAsia="Lexend" w:hAnsi="Lexend" w:cs="Lexend"/>
          <w:color w:val="auto"/>
        </w:rPr>
        <w:t>Proactively engage in partnerships and commissioning processes - providing information and advice about communities to inform future service planning.</w:t>
      </w:r>
    </w:p>
    <w:p w14:paraId="0706EACF" w14:textId="1D1E8A03" w:rsidR="006F38D1" w:rsidRPr="00B60603" w:rsidRDefault="00E310E6" w:rsidP="00B60603">
      <w:pPr>
        <w:pStyle w:val="ListParagraph"/>
        <w:numPr>
          <w:ilvl w:val="0"/>
          <w:numId w:val="25"/>
        </w:numPr>
        <w:spacing w:after="0" w:line="240" w:lineRule="auto"/>
        <w:rPr>
          <w:rFonts w:ascii="Lexend" w:eastAsia="Lexend" w:hAnsi="Lexend" w:cs="Lexend"/>
          <w:b/>
          <w:color w:val="auto"/>
        </w:rPr>
      </w:pPr>
      <w:r w:rsidRPr="00B60603">
        <w:rPr>
          <w:rFonts w:ascii="Lexend" w:eastAsia="Lexend" w:hAnsi="Lexend" w:cs="Lexend"/>
          <w:color w:val="auto"/>
        </w:rPr>
        <w:t xml:space="preserve">Engage in consultation and provide feedback to statutory partners when collecting the views of </w:t>
      </w:r>
      <w:proofErr w:type="gramStart"/>
      <w:r w:rsidRPr="00B60603">
        <w:rPr>
          <w:rFonts w:ascii="Lexend" w:eastAsia="Lexend" w:hAnsi="Lexend" w:cs="Lexend"/>
          <w:color w:val="auto"/>
        </w:rPr>
        <w:t>local residents</w:t>
      </w:r>
      <w:proofErr w:type="gramEnd"/>
      <w:r w:rsidRPr="00B60603">
        <w:rPr>
          <w:rFonts w:ascii="Lexend" w:eastAsia="Lexend" w:hAnsi="Lexend" w:cs="Lexend"/>
          <w:color w:val="auto"/>
        </w:rPr>
        <w:t xml:space="preserve">. </w:t>
      </w:r>
    </w:p>
    <w:p w14:paraId="2F6ABFD9" w14:textId="77777777"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Collaborate with VCS colleagues in taking active leadership roles in ensuring service users voices are heard on key issues.</w:t>
      </w:r>
    </w:p>
    <w:p w14:paraId="2D4EA799" w14:textId="77777777" w:rsidR="006F38D1" w:rsidRPr="00E64968" w:rsidRDefault="006F38D1">
      <w:pPr>
        <w:spacing w:line="240" w:lineRule="auto"/>
        <w:ind w:left="0" w:firstLine="0"/>
        <w:rPr>
          <w:color w:val="auto"/>
        </w:rPr>
      </w:pPr>
    </w:p>
    <w:p w14:paraId="3D806229" w14:textId="43E217E5" w:rsidR="006F38D1" w:rsidRPr="00E64968" w:rsidRDefault="00E310E6">
      <w:pPr>
        <w:spacing w:after="0" w:line="240" w:lineRule="auto"/>
        <w:ind w:left="0" w:firstLine="0"/>
        <w:rPr>
          <w:color w:val="auto"/>
        </w:rPr>
      </w:pPr>
      <w:r w:rsidRPr="00E64968">
        <w:rPr>
          <w:rFonts w:ascii="Lexend" w:eastAsia="Lexend" w:hAnsi="Lexend" w:cs="Lexend"/>
          <w:b/>
          <w:color w:val="auto"/>
        </w:rPr>
        <w:t xml:space="preserve">Shared Undertakings: </w:t>
      </w:r>
      <w:r w:rsidR="00B60603">
        <w:rPr>
          <w:rFonts w:ascii="Lexend" w:eastAsia="Lexend" w:hAnsi="Lexend" w:cs="Lexend"/>
          <w:b/>
          <w:color w:val="auto"/>
        </w:rPr>
        <w:br/>
      </w:r>
    </w:p>
    <w:p w14:paraId="0142A6F9" w14:textId="26619BB4"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lastRenderedPageBreak/>
        <w:t xml:space="preserve">Recognise and prepare for some funding and some projects that will be </w:t>
      </w:r>
      <w:r w:rsidR="006A6F5C" w:rsidRPr="00E64968">
        <w:rPr>
          <w:rFonts w:ascii="Lexend" w:eastAsia="Lexend" w:hAnsi="Lexend" w:cs="Lexend"/>
          <w:color w:val="auto"/>
        </w:rPr>
        <w:t>time limited</w:t>
      </w:r>
      <w:r w:rsidRPr="00E64968">
        <w:rPr>
          <w:rFonts w:ascii="Lexend" w:eastAsia="Lexend" w:hAnsi="Lexend" w:cs="Lexend"/>
          <w:color w:val="auto"/>
        </w:rPr>
        <w:t>.</w:t>
      </w:r>
    </w:p>
    <w:p w14:paraId="750C5D65" w14:textId="77777777"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Participate in consistent monitoring meetings - requesting and providing information that is proportionate to the value of the grant/contract.</w:t>
      </w:r>
    </w:p>
    <w:p w14:paraId="7667DBB5" w14:textId="77777777" w:rsidR="006F38D1" w:rsidRPr="00E64968" w:rsidRDefault="00E310E6">
      <w:pPr>
        <w:numPr>
          <w:ilvl w:val="0"/>
          <w:numId w:val="2"/>
        </w:numPr>
        <w:spacing w:line="240" w:lineRule="auto"/>
        <w:ind w:hanging="360"/>
        <w:rPr>
          <w:rFonts w:ascii="Lexend" w:eastAsia="Lexend" w:hAnsi="Lexend" w:cs="Lexend"/>
          <w:color w:val="auto"/>
        </w:rPr>
      </w:pPr>
      <w:r w:rsidRPr="00E64968">
        <w:rPr>
          <w:rFonts w:ascii="Lexend" w:eastAsia="Lexend" w:hAnsi="Lexend" w:cs="Lexend"/>
          <w:color w:val="auto"/>
        </w:rPr>
        <w:t xml:space="preserve">Demonstrating impact is the responsibility of both commissioner and VCS organisation. </w:t>
      </w:r>
    </w:p>
    <w:p w14:paraId="0964A96A" w14:textId="48814F64"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 xml:space="preserve">Be transparent about acknowledging success and failure in design and delivery of </w:t>
      </w:r>
      <w:r w:rsidR="006A6F5C" w:rsidRPr="00E64968">
        <w:rPr>
          <w:rFonts w:ascii="Lexend" w:eastAsia="Lexend" w:hAnsi="Lexend" w:cs="Lexend"/>
          <w:color w:val="auto"/>
        </w:rPr>
        <w:t>programmes.</w:t>
      </w:r>
      <w:r w:rsidRPr="00E64968">
        <w:rPr>
          <w:rFonts w:ascii="Lexend" w:eastAsia="Lexend" w:hAnsi="Lexend" w:cs="Lexend"/>
          <w:color w:val="auto"/>
        </w:rPr>
        <w:t xml:space="preserve"> </w:t>
      </w:r>
    </w:p>
    <w:p w14:paraId="75C40851" w14:textId="0091648A"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 xml:space="preserve">Share information and data, </w:t>
      </w:r>
      <w:r w:rsidR="006A6F5C" w:rsidRPr="00E64968">
        <w:rPr>
          <w:rFonts w:ascii="Lexend" w:eastAsia="Lexend" w:hAnsi="Lexend" w:cs="Lexend"/>
          <w:color w:val="auto"/>
        </w:rPr>
        <w:t>policies,</w:t>
      </w:r>
      <w:r w:rsidRPr="00E64968">
        <w:rPr>
          <w:rFonts w:ascii="Lexend" w:eastAsia="Lexend" w:hAnsi="Lexend" w:cs="Lexend"/>
          <w:color w:val="auto"/>
        </w:rPr>
        <w:t xml:space="preserve"> and best practice. </w:t>
      </w:r>
    </w:p>
    <w:p w14:paraId="7C801032" w14:textId="77777777"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 xml:space="preserve">Contribute positively to reviews of programmes and funding practice.  </w:t>
      </w:r>
    </w:p>
    <w:p w14:paraId="57FA4945" w14:textId="492EB62E" w:rsidR="006F38D1" w:rsidRPr="00E64968" w:rsidRDefault="00E310E6">
      <w:pPr>
        <w:numPr>
          <w:ilvl w:val="0"/>
          <w:numId w:val="2"/>
        </w:numPr>
        <w:spacing w:line="240" w:lineRule="auto"/>
        <w:ind w:hanging="360"/>
        <w:rPr>
          <w:color w:val="auto"/>
        </w:rPr>
      </w:pPr>
      <w:r w:rsidRPr="00E64968">
        <w:rPr>
          <w:rFonts w:ascii="Lexend" w:eastAsia="Lexend" w:hAnsi="Lexend" w:cs="Lexend"/>
          <w:color w:val="auto"/>
        </w:rPr>
        <w:t xml:space="preserve">Consider the financial stability of organisations when developing and </w:t>
      </w:r>
      <w:r w:rsidR="006A6F5C" w:rsidRPr="00E64968">
        <w:rPr>
          <w:rFonts w:ascii="Lexend" w:eastAsia="Lexend" w:hAnsi="Lexend" w:cs="Lexend"/>
          <w:color w:val="auto"/>
        </w:rPr>
        <w:t>entering</w:t>
      </w:r>
      <w:r w:rsidRPr="00E64968">
        <w:rPr>
          <w:rFonts w:ascii="Lexend" w:eastAsia="Lexend" w:hAnsi="Lexend" w:cs="Lexend"/>
          <w:color w:val="auto"/>
        </w:rPr>
        <w:t xml:space="preserve"> funding models - recognising core costs. Acknowledge that voluntary organisations have the right to use the full cost recovery </w:t>
      </w:r>
      <w:r w:rsidR="006A6F5C" w:rsidRPr="00E64968">
        <w:rPr>
          <w:rFonts w:ascii="Lexend" w:eastAsia="Lexend" w:hAnsi="Lexend" w:cs="Lexend"/>
          <w:color w:val="auto"/>
        </w:rPr>
        <w:t>process but</w:t>
      </w:r>
      <w:r w:rsidRPr="00E64968">
        <w:rPr>
          <w:rFonts w:ascii="Lexend" w:eastAsia="Lexend" w:hAnsi="Lexend" w:cs="Lexend"/>
          <w:color w:val="auto"/>
        </w:rPr>
        <w:t xml:space="preserve"> may choose not to do so. Recognise that when VCOs apply for a grant they can include appropriate and relevant overheads, including the costs associated with training and volunteer involvement.</w:t>
      </w:r>
    </w:p>
    <w:p w14:paraId="37D9C6B1" w14:textId="77777777" w:rsidR="006F38D1" w:rsidRPr="00E64968" w:rsidRDefault="006F38D1">
      <w:pPr>
        <w:spacing w:line="240" w:lineRule="auto"/>
        <w:rPr>
          <w:color w:val="auto"/>
        </w:rPr>
      </w:pPr>
    </w:p>
    <w:p w14:paraId="38A839FC" w14:textId="77777777" w:rsidR="006F38D1" w:rsidRPr="00E64968" w:rsidRDefault="006F38D1">
      <w:pPr>
        <w:spacing w:line="240" w:lineRule="auto"/>
        <w:rPr>
          <w:color w:val="auto"/>
        </w:rPr>
      </w:pPr>
    </w:p>
    <w:p w14:paraId="28C54F8A" w14:textId="53BB93AB" w:rsidR="006F38D1" w:rsidRPr="00B60603" w:rsidRDefault="00E310E6">
      <w:pPr>
        <w:pBdr>
          <w:top w:val="nil"/>
          <w:left w:val="nil"/>
          <w:bottom w:val="nil"/>
          <w:right w:val="nil"/>
          <w:between w:val="nil"/>
        </w:pBdr>
        <w:spacing w:line="240" w:lineRule="auto"/>
        <w:ind w:left="0" w:firstLine="0"/>
        <w:rPr>
          <w:rFonts w:ascii="Lexend ExtraBold" w:eastAsia="Lexend ExtraBold" w:hAnsi="Lexend ExtraBold" w:cs="Lexend ExtraBold"/>
          <w:b/>
          <w:bCs/>
          <w:color w:val="auto"/>
        </w:rPr>
      </w:pPr>
      <w:r w:rsidRPr="00B60603">
        <w:rPr>
          <w:rFonts w:ascii="Lexend ExtraBold" w:eastAsia="Lexend ExtraBold" w:hAnsi="Lexend ExtraBold" w:cs="Lexend ExtraBold"/>
          <w:b/>
          <w:bCs/>
          <w:color w:val="auto"/>
        </w:rPr>
        <w:t>Commitment 4</w:t>
      </w:r>
      <w:r w:rsidR="00B60603" w:rsidRPr="00B60603">
        <w:rPr>
          <w:rFonts w:ascii="Lexend ExtraBold" w:eastAsia="Lexend ExtraBold" w:hAnsi="Lexend ExtraBold" w:cs="Lexend ExtraBold"/>
          <w:b/>
          <w:bCs/>
          <w:color w:val="auto"/>
        </w:rPr>
        <w:br/>
      </w:r>
    </w:p>
    <w:p w14:paraId="3489368D" w14:textId="47106C7B" w:rsidR="006F38D1" w:rsidRPr="00E64968" w:rsidRDefault="00E310E6">
      <w:pPr>
        <w:pBdr>
          <w:top w:val="nil"/>
          <w:left w:val="nil"/>
          <w:bottom w:val="nil"/>
          <w:right w:val="nil"/>
          <w:between w:val="nil"/>
        </w:pBdr>
        <w:spacing w:line="240" w:lineRule="auto"/>
        <w:ind w:left="0" w:firstLine="0"/>
        <w:rPr>
          <w:rFonts w:ascii="Lexend" w:eastAsia="Lexend" w:hAnsi="Lexend" w:cs="Lexend"/>
          <w:color w:val="auto"/>
        </w:rPr>
      </w:pPr>
      <w:r w:rsidRPr="00E64968">
        <w:rPr>
          <w:rFonts w:ascii="Lexend ExtraBold" w:eastAsia="Lexend ExtraBold" w:hAnsi="Lexend ExtraBold" w:cs="Lexend ExtraBold"/>
          <w:color w:val="auto"/>
        </w:rPr>
        <w:t>BE INCLUSIVE, ACCESSIBLE AND FAIR</w:t>
      </w:r>
    </w:p>
    <w:p w14:paraId="0EFE9BC3" w14:textId="77777777" w:rsidR="006F38D1" w:rsidRPr="00E64968" w:rsidRDefault="006F38D1">
      <w:pPr>
        <w:pBdr>
          <w:top w:val="nil"/>
          <w:left w:val="nil"/>
          <w:bottom w:val="nil"/>
          <w:right w:val="nil"/>
          <w:between w:val="nil"/>
        </w:pBdr>
        <w:spacing w:after="0" w:line="240" w:lineRule="auto"/>
        <w:ind w:left="0" w:firstLine="0"/>
        <w:rPr>
          <w:rFonts w:ascii="Lexend" w:eastAsia="Lexend" w:hAnsi="Lexend" w:cs="Lexend"/>
          <w:b/>
          <w:color w:val="auto"/>
        </w:rPr>
      </w:pPr>
    </w:p>
    <w:p w14:paraId="58AA47D4" w14:textId="5E1CDB0A" w:rsidR="006F38D1" w:rsidRPr="00E64968" w:rsidRDefault="00E310E6">
      <w:pPr>
        <w:pBdr>
          <w:top w:val="nil"/>
          <w:left w:val="nil"/>
          <w:bottom w:val="nil"/>
          <w:right w:val="nil"/>
          <w:between w:val="nil"/>
        </w:pBdr>
        <w:spacing w:after="0" w:line="240" w:lineRule="auto"/>
        <w:ind w:left="0" w:firstLine="0"/>
        <w:rPr>
          <w:rFonts w:ascii="Lexend" w:eastAsia="Lexend" w:hAnsi="Lexend" w:cs="Lexend"/>
          <w:b/>
          <w:color w:val="auto"/>
        </w:rPr>
      </w:pPr>
      <w:r w:rsidRPr="00E64968">
        <w:rPr>
          <w:rFonts w:ascii="Lexend" w:eastAsia="Lexend" w:hAnsi="Lexend" w:cs="Lexend"/>
          <w:b/>
          <w:color w:val="auto"/>
        </w:rPr>
        <w:t xml:space="preserve">Undertakings for the statutory sector: </w:t>
      </w:r>
      <w:r w:rsidR="00B60603">
        <w:rPr>
          <w:rFonts w:ascii="Lexend" w:eastAsia="Lexend" w:hAnsi="Lexend" w:cs="Lexend"/>
          <w:b/>
          <w:color w:val="auto"/>
        </w:rPr>
        <w:br/>
      </w:r>
    </w:p>
    <w:p w14:paraId="67A60036" w14:textId="77777777" w:rsidR="006F38D1" w:rsidRPr="00E64968" w:rsidRDefault="00E310E6">
      <w:pPr>
        <w:numPr>
          <w:ilvl w:val="0"/>
          <w:numId w:val="5"/>
        </w:numPr>
        <w:spacing w:after="0" w:line="240" w:lineRule="auto"/>
        <w:rPr>
          <w:rFonts w:ascii="Lexend" w:eastAsia="Lexend" w:hAnsi="Lexend" w:cs="Lexend"/>
          <w:color w:val="auto"/>
        </w:rPr>
      </w:pPr>
      <w:r w:rsidRPr="00E64968">
        <w:rPr>
          <w:rFonts w:ascii="Lexend" w:eastAsia="Lexend" w:hAnsi="Lexend" w:cs="Lexend"/>
          <w:color w:val="auto"/>
        </w:rPr>
        <w:t>Seek to provide accessible spaces for residents to associate - like libraries.</w:t>
      </w:r>
    </w:p>
    <w:p w14:paraId="6662FE0B" w14:textId="77777777" w:rsidR="006F38D1" w:rsidRPr="00E64968" w:rsidRDefault="00E310E6">
      <w:pPr>
        <w:numPr>
          <w:ilvl w:val="0"/>
          <w:numId w:val="5"/>
        </w:numPr>
        <w:spacing w:after="0" w:line="240" w:lineRule="auto"/>
        <w:rPr>
          <w:rFonts w:ascii="Lexend" w:eastAsia="Lexend" w:hAnsi="Lexend" w:cs="Lexend"/>
          <w:color w:val="auto"/>
        </w:rPr>
      </w:pPr>
      <w:r w:rsidRPr="00E64968">
        <w:rPr>
          <w:rFonts w:ascii="Lexend" w:eastAsia="Lexend" w:hAnsi="Lexend" w:cs="Lexend"/>
          <w:color w:val="auto"/>
        </w:rPr>
        <w:t>Undertake Equalities Impact Assessments when making changes in policy or investment and use this to inform decision making.</w:t>
      </w:r>
    </w:p>
    <w:p w14:paraId="7EB8D172" w14:textId="77777777" w:rsidR="006F38D1" w:rsidRPr="00E64968" w:rsidRDefault="00E310E6">
      <w:pPr>
        <w:numPr>
          <w:ilvl w:val="0"/>
          <w:numId w:val="5"/>
        </w:numPr>
        <w:spacing w:after="0" w:line="240" w:lineRule="auto"/>
        <w:rPr>
          <w:rFonts w:ascii="Lexend" w:eastAsia="Lexend" w:hAnsi="Lexend" w:cs="Lexend"/>
          <w:color w:val="auto"/>
        </w:rPr>
      </w:pPr>
      <w:r w:rsidRPr="00E64968">
        <w:rPr>
          <w:rFonts w:ascii="Lexend" w:eastAsia="Lexend" w:hAnsi="Lexend" w:cs="Lexend"/>
          <w:color w:val="auto"/>
        </w:rPr>
        <w:t>Recognise the VCS can legitimately disagree with national and local policy.</w:t>
      </w:r>
    </w:p>
    <w:p w14:paraId="1348005F" w14:textId="77777777" w:rsidR="006F38D1" w:rsidRPr="00E64968" w:rsidRDefault="00E310E6">
      <w:pPr>
        <w:numPr>
          <w:ilvl w:val="0"/>
          <w:numId w:val="5"/>
        </w:numPr>
        <w:spacing w:after="0" w:line="240" w:lineRule="auto"/>
        <w:rPr>
          <w:rFonts w:ascii="Lexend" w:eastAsia="Lexend" w:hAnsi="Lexend" w:cs="Lexend"/>
          <w:color w:val="auto"/>
        </w:rPr>
      </w:pPr>
      <w:r w:rsidRPr="00E64968">
        <w:rPr>
          <w:rFonts w:ascii="Lexend" w:eastAsia="Lexend" w:hAnsi="Lexend" w:cs="Lexend"/>
          <w:color w:val="auto"/>
        </w:rPr>
        <w:t>Ensure equal treatment across sectors, including reporting and monitoring arrangements, when tendering for contracts.</w:t>
      </w:r>
    </w:p>
    <w:p w14:paraId="4C42FD06" w14:textId="77777777" w:rsidR="006F38D1" w:rsidRPr="00E64968" w:rsidRDefault="00E310E6">
      <w:pPr>
        <w:numPr>
          <w:ilvl w:val="0"/>
          <w:numId w:val="5"/>
        </w:numPr>
        <w:spacing w:after="40" w:line="240" w:lineRule="auto"/>
        <w:rPr>
          <w:rFonts w:ascii="Lexend" w:eastAsia="Lexend" w:hAnsi="Lexend" w:cs="Lexend"/>
          <w:color w:val="auto"/>
        </w:rPr>
      </w:pPr>
      <w:r w:rsidRPr="00E64968">
        <w:rPr>
          <w:rFonts w:ascii="Lexend" w:eastAsia="Lexend" w:hAnsi="Lexend" w:cs="Lexend"/>
          <w:color w:val="auto"/>
        </w:rPr>
        <w:t xml:space="preserve">To ensure transparency, and to assist in the fulfilment of the </w:t>
      </w:r>
      <w:hyperlink r:id="rId15">
        <w:r w:rsidRPr="00E64968">
          <w:rPr>
            <w:rFonts w:ascii="Lexend" w:eastAsia="Lexend" w:hAnsi="Lexend" w:cs="Lexend"/>
            <w:color w:val="auto"/>
            <w:u w:val="single"/>
          </w:rPr>
          <w:t>Public Sector Equality Duty</w:t>
        </w:r>
      </w:hyperlink>
      <w:r w:rsidRPr="00E64968">
        <w:rPr>
          <w:rFonts w:ascii="Lexend" w:eastAsia="Lexend" w:hAnsi="Lexend" w:cs="Lexend"/>
          <w:color w:val="auto"/>
        </w:rPr>
        <w:t>- the Equality Act requires public authorities to publish the equality objectives, at least every 4 years and information to demonstrate their compliance.</w:t>
      </w:r>
    </w:p>
    <w:p w14:paraId="40F1B814" w14:textId="77777777" w:rsidR="006F38D1" w:rsidRPr="00E64968" w:rsidRDefault="006F38D1">
      <w:pPr>
        <w:spacing w:after="40" w:line="240" w:lineRule="auto"/>
        <w:ind w:left="720" w:firstLine="0"/>
        <w:rPr>
          <w:rFonts w:ascii="Lexend" w:eastAsia="Lexend" w:hAnsi="Lexend" w:cs="Lexend"/>
          <w:color w:val="auto"/>
        </w:rPr>
      </w:pPr>
    </w:p>
    <w:p w14:paraId="142FBC7F" w14:textId="140BF942" w:rsidR="006F38D1" w:rsidRPr="00E64968" w:rsidRDefault="00E310E6">
      <w:pPr>
        <w:spacing w:after="0" w:line="240" w:lineRule="auto"/>
        <w:ind w:left="-5" w:hanging="10"/>
        <w:rPr>
          <w:color w:val="auto"/>
        </w:rPr>
      </w:pPr>
      <w:r w:rsidRPr="00E64968">
        <w:rPr>
          <w:rFonts w:ascii="Lexend" w:eastAsia="Lexend" w:hAnsi="Lexend" w:cs="Lexend"/>
          <w:b/>
          <w:color w:val="auto"/>
        </w:rPr>
        <w:t>Undertakings for Voluntary and Community Organisations (VCOs</w:t>
      </w:r>
      <w:r w:rsidRPr="00E64968">
        <w:rPr>
          <w:b/>
          <w:color w:val="auto"/>
        </w:rPr>
        <w:t>):</w:t>
      </w:r>
      <w:r w:rsidRPr="00E64968">
        <w:rPr>
          <w:color w:val="auto"/>
        </w:rPr>
        <w:t xml:space="preserve"> </w:t>
      </w:r>
      <w:r w:rsidR="00B60603">
        <w:rPr>
          <w:color w:val="auto"/>
        </w:rPr>
        <w:br/>
      </w:r>
    </w:p>
    <w:p w14:paraId="065F16D4" w14:textId="77777777" w:rsidR="006F38D1" w:rsidRPr="00E64968" w:rsidRDefault="00E310E6">
      <w:pPr>
        <w:numPr>
          <w:ilvl w:val="0"/>
          <w:numId w:val="17"/>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 xml:space="preserve">Develop platforms and participate in networks which work to tackle inequality, with an objective of creating collaboration and leadership amongst </w:t>
      </w:r>
      <w:r w:rsidRPr="00E64968">
        <w:rPr>
          <w:rFonts w:ascii="Lexend" w:eastAsia="Lexend" w:hAnsi="Lexend" w:cs="Lexend"/>
          <w:color w:val="auto"/>
          <w:u w:val="single"/>
        </w:rPr>
        <w:t>marginalised</w:t>
      </w:r>
      <w:r w:rsidRPr="00E64968">
        <w:rPr>
          <w:rFonts w:ascii="Lexend" w:eastAsia="Lexend" w:hAnsi="Lexend" w:cs="Lexend"/>
          <w:color w:val="auto"/>
        </w:rPr>
        <w:t xml:space="preserve"> communities.</w:t>
      </w:r>
    </w:p>
    <w:p w14:paraId="08FB6975" w14:textId="0EF161CD" w:rsidR="006F38D1" w:rsidRPr="00E64968" w:rsidRDefault="00E310E6">
      <w:pPr>
        <w:numPr>
          <w:ilvl w:val="0"/>
          <w:numId w:val="17"/>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Help to facilitate feedback from users and communities to the statutory sector to help improve delivery of programmes and services</w:t>
      </w:r>
      <w:r w:rsidR="006A6F5C" w:rsidRPr="00E64968">
        <w:rPr>
          <w:rFonts w:ascii="Lexend" w:eastAsia="Lexend" w:hAnsi="Lexend" w:cs="Lexend"/>
          <w:color w:val="auto"/>
        </w:rPr>
        <w:t>.</w:t>
      </w:r>
    </w:p>
    <w:p w14:paraId="300967F3" w14:textId="77777777" w:rsidR="006F38D1" w:rsidRPr="00E64968" w:rsidRDefault="00E310E6">
      <w:pPr>
        <w:numPr>
          <w:ilvl w:val="0"/>
          <w:numId w:val="17"/>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 xml:space="preserve">Publish </w:t>
      </w:r>
      <w:r w:rsidRPr="00E64968">
        <w:rPr>
          <w:rFonts w:ascii="Lexend" w:eastAsia="Lexend" w:hAnsi="Lexend" w:cs="Lexend"/>
          <w:color w:val="auto"/>
          <w:u w:val="single"/>
        </w:rPr>
        <w:t>Trustee Board inclusion data</w:t>
      </w:r>
      <w:r w:rsidRPr="00E64968">
        <w:rPr>
          <w:rFonts w:ascii="Lexend" w:eastAsia="Lexend" w:hAnsi="Lexend" w:cs="Lexend"/>
          <w:color w:val="auto"/>
        </w:rPr>
        <w:t xml:space="preserve"> where possible.</w:t>
      </w:r>
    </w:p>
    <w:p w14:paraId="73E5A2D3" w14:textId="77777777" w:rsidR="006F38D1" w:rsidRPr="00E64968" w:rsidRDefault="00E310E6">
      <w:pPr>
        <w:numPr>
          <w:ilvl w:val="0"/>
          <w:numId w:val="17"/>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Provide anonymised data on Equalities Impacts where it will support the statutory sector to better understand an issue.</w:t>
      </w:r>
    </w:p>
    <w:p w14:paraId="4BA478C8" w14:textId="29687228" w:rsidR="006F38D1" w:rsidRPr="00E64968" w:rsidRDefault="00E310E6">
      <w:pPr>
        <w:numPr>
          <w:ilvl w:val="0"/>
          <w:numId w:val="17"/>
        </w:numPr>
        <w:pBdr>
          <w:top w:val="nil"/>
          <w:left w:val="nil"/>
          <w:bottom w:val="nil"/>
          <w:right w:val="nil"/>
          <w:between w:val="nil"/>
        </w:pBdr>
        <w:spacing w:after="40" w:line="240" w:lineRule="auto"/>
        <w:rPr>
          <w:rFonts w:ascii="Lexend" w:eastAsia="Lexend" w:hAnsi="Lexend" w:cs="Lexend"/>
          <w:color w:val="auto"/>
        </w:rPr>
      </w:pPr>
      <w:r w:rsidRPr="00E64968">
        <w:rPr>
          <w:rFonts w:ascii="Lexend" w:eastAsia="Lexend" w:hAnsi="Lexend" w:cs="Lexend"/>
          <w:color w:val="auto"/>
        </w:rPr>
        <w:t>Ensure the needs of communities are met by providing services to targeted groups</w:t>
      </w:r>
      <w:r w:rsidR="00CF6599" w:rsidRPr="00E64968">
        <w:rPr>
          <w:rFonts w:ascii="Lexend" w:eastAsia="Lexend" w:hAnsi="Lexend" w:cs="Lexend"/>
          <w:color w:val="auto"/>
        </w:rPr>
        <w:t>, specifically under-served communities</w:t>
      </w:r>
      <w:r w:rsidRPr="00E64968">
        <w:rPr>
          <w:rFonts w:ascii="Lexend" w:eastAsia="Lexend" w:hAnsi="Lexend" w:cs="Lexend"/>
          <w:color w:val="auto"/>
        </w:rPr>
        <w:t xml:space="preserve"> with funding that has been made available. </w:t>
      </w:r>
    </w:p>
    <w:p w14:paraId="7FBA5B82" w14:textId="77777777" w:rsidR="006F38D1" w:rsidRPr="00E64968" w:rsidRDefault="006F38D1">
      <w:pPr>
        <w:pBdr>
          <w:top w:val="nil"/>
          <w:left w:val="nil"/>
          <w:bottom w:val="nil"/>
          <w:right w:val="nil"/>
          <w:between w:val="nil"/>
        </w:pBdr>
        <w:spacing w:after="40" w:line="240" w:lineRule="auto"/>
        <w:ind w:left="720" w:firstLine="0"/>
        <w:rPr>
          <w:rFonts w:ascii="Lexend" w:eastAsia="Lexend" w:hAnsi="Lexend" w:cs="Lexend"/>
          <w:color w:val="auto"/>
        </w:rPr>
      </w:pPr>
    </w:p>
    <w:p w14:paraId="32887B62" w14:textId="77777777" w:rsidR="00B60603" w:rsidRDefault="00B60603">
      <w:pPr>
        <w:spacing w:after="0" w:line="240" w:lineRule="auto"/>
        <w:ind w:left="-5" w:hanging="10"/>
        <w:rPr>
          <w:rFonts w:ascii="Lexend" w:eastAsia="Lexend" w:hAnsi="Lexend" w:cs="Lexend"/>
          <w:b/>
          <w:color w:val="auto"/>
        </w:rPr>
      </w:pPr>
    </w:p>
    <w:p w14:paraId="2B5575AD" w14:textId="2AB31063" w:rsidR="006F38D1" w:rsidRPr="00E64968" w:rsidRDefault="00E310E6">
      <w:pPr>
        <w:spacing w:after="0" w:line="240" w:lineRule="auto"/>
        <w:ind w:left="-5" w:hanging="10"/>
        <w:rPr>
          <w:color w:val="auto"/>
        </w:rPr>
      </w:pPr>
      <w:r w:rsidRPr="00E64968">
        <w:rPr>
          <w:rFonts w:ascii="Lexend" w:eastAsia="Lexend" w:hAnsi="Lexend" w:cs="Lexend"/>
          <w:b/>
          <w:color w:val="auto"/>
        </w:rPr>
        <w:t xml:space="preserve">Shared Undertakings: </w:t>
      </w:r>
      <w:r w:rsidR="00B60603">
        <w:rPr>
          <w:rFonts w:ascii="Lexend" w:eastAsia="Lexend" w:hAnsi="Lexend" w:cs="Lexend"/>
          <w:b/>
          <w:color w:val="auto"/>
        </w:rPr>
        <w:br/>
      </w:r>
    </w:p>
    <w:p w14:paraId="0890339C" w14:textId="77777777" w:rsidR="006F38D1" w:rsidRPr="00E64968" w:rsidRDefault="00E310E6">
      <w:pPr>
        <w:numPr>
          <w:ilvl w:val="0"/>
          <w:numId w:val="19"/>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Ensure that appropriate safeguarding policies and practices are in place.</w:t>
      </w:r>
    </w:p>
    <w:p w14:paraId="1F189F45" w14:textId="77777777" w:rsidR="006F38D1" w:rsidRPr="00E64968" w:rsidRDefault="00E310E6">
      <w:pPr>
        <w:numPr>
          <w:ilvl w:val="0"/>
          <w:numId w:val="19"/>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Seek out diverse voices when shaping services.</w:t>
      </w:r>
    </w:p>
    <w:p w14:paraId="0EA2EB5E" w14:textId="4EED0C12" w:rsidR="006F38D1" w:rsidRPr="00E64968" w:rsidRDefault="00E310E6">
      <w:pPr>
        <w:numPr>
          <w:ilvl w:val="0"/>
          <w:numId w:val="19"/>
        </w:numPr>
        <w:shd w:val="clear" w:color="auto" w:fill="FFFFFF"/>
        <w:spacing w:after="0" w:line="240" w:lineRule="auto"/>
        <w:rPr>
          <w:rFonts w:ascii="Lexend" w:eastAsia="Lexend" w:hAnsi="Lexend" w:cs="Lexend"/>
          <w:color w:val="auto"/>
        </w:rPr>
      </w:pPr>
      <w:r w:rsidRPr="00E64968">
        <w:rPr>
          <w:rFonts w:ascii="Lexend" w:eastAsia="Lexend" w:hAnsi="Lexend" w:cs="Lexend"/>
          <w:color w:val="auto"/>
        </w:rPr>
        <w:t>Create an environment that promotes disclosure of diversity characteristics and understanding of why that is important</w:t>
      </w:r>
      <w:r w:rsidR="006A6F5C" w:rsidRPr="00E64968">
        <w:rPr>
          <w:rFonts w:ascii="Lexend" w:eastAsia="Lexend" w:hAnsi="Lexend" w:cs="Lexend"/>
          <w:color w:val="auto"/>
        </w:rPr>
        <w:t>.</w:t>
      </w:r>
    </w:p>
    <w:p w14:paraId="1B2C2BB3" w14:textId="7CA11D65" w:rsidR="006F38D1" w:rsidRPr="00E64968" w:rsidRDefault="00E310E6">
      <w:pPr>
        <w:numPr>
          <w:ilvl w:val="0"/>
          <w:numId w:val="19"/>
        </w:numPr>
        <w:shd w:val="clear" w:color="auto" w:fill="FFFFFF"/>
        <w:spacing w:after="0" w:line="240" w:lineRule="auto"/>
        <w:rPr>
          <w:rFonts w:ascii="Lexend" w:eastAsia="Lexend" w:hAnsi="Lexend" w:cs="Lexend"/>
          <w:color w:val="auto"/>
        </w:rPr>
      </w:pPr>
      <w:r w:rsidRPr="00E64968">
        <w:rPr>
          <w:rFonts w:ascii="Lexend" w:eastAsia="Lexend" w:hAnsi="Lexend" w:cs="Lexend"/>
          <w:color w:val="auto"/>
        </w:rPr>
        <w:t>Increase the visibility and effectiveness of champions and staff networks</w:t>
      </w:r>
      <w:r w:rsidR="006A6F5C" w:rsidRPr="00E64968">
        <w:rPr>
          <w:rFonts w:ascii="Lexend" w:eastAsia="Lexend" w:hAnsi="Lexend" w:cs="Lexend"/>
          <w:color w:val="auto"/>
        </w:rPr>
        <w:t>.</w:t>
      </w:r>
    </w:p>
    <w:p w14:paraId="08952E80" w14:textId="46B03677" w:rsidR="006F38D1" w:rsidRPr="00E64968" w:rsidRDefault="00E310E6">
      <w:pPr>
        <w:numPr>
          <w:ilvl w:val="0"/>
          <w:numId w:val="19"/>
        </w:numPr>
        <w:shd w:val="clear" w:color="auto" w:fill="FFFFFF"/>
        <w:spacing w:after="0" w:line="240" w:lineRule="auto"/>
        <w:rPr>
          <w:rFonts w:ascii="Lexend" w:eastAsia="Lexend" w:hAnsi="Lexend" w:cs="Lexend"/>
          <w:color w:val="auto"/>
        </w:rPr>
      </w:pPr>
      <w:r w:rsidRPr="00E64968">
        <w:rPr>
          <w:rFonts w:ascii="Lexend" w:eastAsia="Lexend" w:hAnsi="Lexend" w:cs="Lexend"/>
          <w:color w:val="auto"/>
        </w:rPr>
        <w:t>Consistently demonstrate inclusive, nurturing leadership at all levels – learning and development activity will support this</w:t>
      </w:r>
      <w:r w:rsidR="006A6F5C" w:rsidRPr="00E64968">
        <w:rPr>
          <w:rFonts w:ascii="Lexend" w:eastAsia="Lexend" w:hAnsi="Lexend" w:cs="Lexend"/>
          <w:color w:val="auto"/>
        </w:rPr>
        <w:t>.</w:t>
      </w:r>
    </w:p>
    <w:p w14:paraId="5E258804" w14:textId="442BB99B" w:rsidR="006F38D1" w:rsidRPr="00E64968" w:rsidRDefault="00E310E6">
      <w:pPr>
        <w:numPr>
          <w:ilvl w:val="0"/>
          <w:numId w:val="19"/>
        </w:numPr>
        <w:shd w:val="clear" w:color="auto" w:fill="FFFFFF"/>
        <w:spacing w:after="0" w:line="240" w:lineRule="auto"/>
        <w:rPr>
          <w:rFonts w:ascii="Lexend" w:eastAsia="Lexend" w:hAnsi="Lexend" w:cs="Lexend"/>
          <w:color w:val="auto"/>
        </w:rPr>
      </w:pPr>
      <w:r w:rsidRPr="00E64968">
        <w:rPr>
          <w:rFonts w:ascii="Lexend" w:eastAsia="Lexend" w:hAnsi="Lexend" w:cs="Lexend"/>
          <w:color w:val="auto"/>
        </w:rPr>
        <w:t>Take seriously and act upon allegations of inappropriate language, situations or practices and have the skills to mediate and investigate issues as soon as they arise, promptly at the root cause</w:t>
      </w:r>
      <w:r w:rsidR="006A6F5C" w:rsidRPr="00E64968">
        <w:rPr>
          <w:rFonts w:ascii="Lexend" w:eastAsia="Lexend" w:hAnsi="Lexend" w:cs="Lexend"/>
          <w:color w:val="auto"/>
        </w:rPr>
        <w:t>.</w:t>
      </w:r>
    </w:p>
    <w:p w14:paraId="60DFDF09" w14:textId="4D9B1772" w:rsidR="006F38D1" w:rsidRPr="00E64968" w:rsidRDefault="00E310E6">
      <w:pPr>
        <w:numPr>
          <w:ilvl w:val="0"/>
          <w:numId w:val="19"/>
        </w:numPr>
        <w:pBdr>
          <w:top w:val="nil"/>
          <w:left w:val="nil"/>
          <w:bottom w:val="nil"/>
          <w:right w:val="nil"/>
          <w:between w:val="nil"/>
        </w:pBdr>
        <w:spacing w:after="0" w:line="240" w:lineRule="auto"/>
        <w:rPr>
          <w:rFonts w:ascii="Lexend" w:eastAsia="Lexend" w:hAnsi="Lexend" w:cs="Lexend"/>
          <w:color w:val="auto"/>
        </w:rPr>
      </w:pPr>
      <w:r w:rsidRPr="00E64968">
        <w:rPr>
          <w:rFonts w:ascii="Lexend" w:eastAsia="Lexend" w:hAnsi="Lexend" w:cs="Lexend"/>
          <w:color w:val="auto"/>
        </w:rPr>
        <w:t xml:space="preserve">Actively challenge policies, culture and behaviours which lead to discrimination, </w:t>
      </w:r>
      <w:r w:rsidR="006A6F5C" w:rsidRPr="00E64968">
        <w:rPr>
          <w:rFonts w:ascii="Lexend" w:eastAsia="Lexend" w:hAnsi="Lexend" w:cs="Lexend"/>
          <w:color w:val="auto"/>
        </w:rPr>
        <w:t>inequality,</w:t>
      </w:r>
      <w:r w:rsidRPr="00E64968">
        <w:rPr>
          <w:rFonts w:ascii="Lexend" w:eastAsia="Lexend" w:hAnsi="Lexend" w:cs="Lexend"/>
          <w:color w:val="auto"/>
        </w:rPr>
        <w:t xml:space="preserve"> and exclusion</w:t>
      </w:r>
    </w:p>
    <w:p w14:paraId="4833C84B" w14:textId="4B287E15" w:rsidR="006F38D1" w:rsidRPr="00E64968" w:rsidRDefault="00E310E6">
      <w:pPr>
        <w:numPr>
          <w:ilvl w:val="0"/>
          <w:numId w:val="19"/>
        </w:numPr>
        <w:pBdr>
          <w:top w:val="nil"/>
          <w:left w:val="nil"/>
          <w:bottom w:val="nil"/>
          <w:right w:val="nil"/>
          <w:between w:val="nil"/>
        </w:pBdr>
        <w:spacing w:after="40" w:line="240" w:lineRule="auto"/>
        <w:rPr>
          <w:rFonts w:ascii="Lexend" w:eastAsia="Lexend" w:hAnsi="Lexend" w:cs="Lexend"/>
          <w:color w:val="auto"/>
        </w:rPr>
      </w:pPr>
      <w:r w:rsidRPr="00E64968">
        <w:rPr>
          <w:rFonts w:ascii="Lexend" w:eastAsia="Lexend" w:hAnsi="Lexend" w:cs="Lexend"/>
          <w:color w:val="auto"/>
        </w:rPr>
        <w:t>Recognising that it can take time to develop trust and build relationships with new and emerging communities</w:t>
      </w:r>
      <w:r w:rsidR="006A6F5C" w:rsidRPr="00E64968">
        <w:rPr>
          <w:rFonts w:ascii="Lexend" w:eastAsia="Lexend" w:hAnsi="Lexend" w:cs="Lexend"/>
          <w:color w:val="auto"/>
        </w:rPr>
        <w:t>.</w:t>
      </w:r>
    </w:p>
    <w:p w14:paraId="2A9B9461" w14:textId="77777777" w:rsidR="006F38D1" w:rsidRPr="00E64968" w:rsidRDefault="006F38D1">
      <w:pPr>
        <w:pStyle w:val="Heading1"/>
        <w:spacing w:after="111" w:line="240" w:lineRule="auto"/>
        <w:ind w:left="0" w:firstLine="0"/>
        <w:rPr>
          <w:color w:val="auto"/>
          <w:sz w:val="36"/>
          <w:szCs w:val="36"/>
        </w:rPr>
      </w:pPr>
    </w:p>
    <w:p w14:paraId="2D981EC3" w14:textId="50B2EF6C" w:rsidR="006F38D1" w:rsidRPr="000F63D7" w:rsidRDefault="00B60603">
      <w:pPr>
        <w:pStyle w:val="Heading1"/>
        <w:spacing w:after="111" w:line="240" w:lineRule="auto"/>
        <w:ind w:left="0" w:firstLine="0"/>
        <w:rPr>
          <w:bCs/>
          <w:color w:val="auto"/>
        </w:rPr>
      </w:pPr>
      <w:r w:rsidRPr="000F63D7">
        <w:rPr>
          <w:rFonts w:ascii="Lexend ExtraBold" w:eastAsia="Lexend ExtraBold" w:hAnsi="Lexend ExtraBold" w:cs="Lexend ExtraBold"/>
          <w:bCs/>
          <w:color w:val="auto"/>
        </w:rPr>
        <w:t>Conflict Resolution</w:t>
      </w:r>
    </w:p>
    <w:p w14:paraId="3FE0EA4B" w14:textId="5E11EB44" w:rsidR="006F38D1" w:rsidRPr="00E64968" w:rsidRDefault="00E310E6">
      <w:pPr>
        <w:pStyle w:val="Heading1"/>
        <w:spacing w:after="111" w:line="240" w:lineRule="auto"/>
        <w:ind w:left="0" w:firstLine="0"/>
        <w:rPr>
          <w:rFonts w:ascii="Lexend" w:eastAsia="Lexend" w:hAnsi="Lexend" w:cs="Lexend"/>
          <w:b w:val="0"/>
          <w:color w:val="auto"/>
        </w:rPr>
      </w:pPr>
      <w:r w:rsidRPr="00E64968">
        <w:rPr>
          <w:rFonts w:ascii="Lexend" w:eastAsia="Lexend" w:hAnsi="Lexend" w:cs="Lexend"/>
          <w:b w:val="0"/>
          <w:color w:val="auto"/>
        </w:rPr>
        <w:t>In the event of the dispute resolution</w:t>
      </w:r>
      <w:r w:rsidR="006A6F5C" w:rsidRPr="00E64968">
        <w:rPr>
          <w:rFonts w:ascii="Lexend" w:eastAsia="Lexend" w:hAnsi="Lexend" w:cs="Lexend"/>
          <w:b w:val="0"/>
          <w:color w:val="auto"/>
        </w:rPr>
        <w:t xml:space="preserve"> </w:t>
      </w:r>
      <w:r w:rsidRPr="00E64968">
        <w:rPr>
          <w:rFonts w:ascii="Lexend" w:eastAsia="Lexend" w:hAnsi="Lexend" w:cs="Lexend"/>
          <w:b w:val="0"/>
          <w:color w:val="auto"/>
        </w:rPr>
        <w:t>the following should happen:</w:t>
      </w:r>
    </w:p>
    <w:p w14:paraId="328915B7" w14:textId="77777777" w:rsidR="006F38D1" w:rsidRPr="00B60603" w:rsidRDefault="00E310E6" w:rsidP="00B60603">
      <w:pPr>
        <w:spacing w:line="240" w:lineRule="auto"/>
        <w:ind w:left="720" w:firstLine="0"/>
        <w:rPr>
          <w:rFonts w:ascii="Lexend" w:eastAsia="Lexend" w:hAnsi="Lexend" w:cs="Lexend"/>
          <w:b/>
          <w:bCs/>
          <w:color w:val="auto"/>
        </w:rPr>
      </w:pPr>
      <w:r w:rsidRPr="00B60603">
        <w:rPr>
          <w:rFonts w:ascii="Lexend" w:eastAsia="Lexend" w:hAnsi="Lexend" w:cs="Lexend"/>
          <w:b/>
          <w:bCs/>
          <w:color w:val="auto"/>
        </w:rPr>
        <w:t>Stage 1:</w:t>
      </w:r>
    </w:p>
    <w:p w14:paraId="5012D87C" w14:textId="77777777" w:rsidR="006F38D1" w:rsidRPr="00E64968" w:rsidRDefault="00E310E6">
      <w:pPr>
        <w:spacing w:line="240" w:lineRule="auto"/>
        <w:ind w:left="720" w:firstLine="0"/>
        <w:rPr>
          <w:rFonts w:ascii="Lexend" w:eastAsia="Lexend" w:hAnsi="Lexend" w:cs="Lexend"/>
          <w:color w:val="auto"/>
        </w:rPr>
      </w:pPr>
      <w:r w:rsidRPr="00E64968">
        <w:rPr>
          <w:rFonts w:ascii="Lexend" w:eastAsia="Lexend" w:hAnsi="Lexend" w:cs="Lexend"/>
          <w:color w:val="auto"/>
        </w:rPr>
        <w:t>1.1. Commissioned Orgs: VCS organisations and Commissioner to try to resolve the issue informally e.g. one-off late payment of invoice.</w:t>
      </w:r>
    </w:p>
    <w:p w14:paraId="7E07E010" w14:textId="343BAE38" w:rsidR="006F38D1" w:rsidRPr="00E64968" w:rsidRDefault="00E310E6">
      <w:pPr>
        <w:spacing w:line="240" w:lineRule="auto"/>
        <w:ind w:left="720" w:firstLine="0"/>
        <w:rPr>
          <w:rFonts w:ascii="Lexend" w:eastAsia="Lexend" w:hAnsi="Lexend" w:cs="Lexend"/>
          <w:color w:val="auto"/>
        </w:rPr>
      </w:pPr>
      <w:r w:rsidRPr="00E64968">
        <w:rPr>
          <w:rFonts w:ascii="Lexend" w:eastAsia="Lexend" w:hAnsi="Lexend" w:cs="Lexend"/>
          <w:color w:val="auto"/>
        </w:rPr>
        <w:t xml:space="preserve">1.2. Non-commissioned VSC organisations: go straight to stage 2   </w:t>
      </w:r>
    </w:p>
    <w:p w14:paraId="0F2BCFE9" w14:textId="005FE96A" w:rsidR="006F38D1" w:rsidRPr="00E64968" w:rsidRDefault="00E310E6" w:rsidP="00B60603">
      <w:pPr>
        <w:spacing w:before="240" w:after="0" w:line="240" w:lineRule="auto"/>
        <w:ind w:left="720" w:firstLine="0"/>
        <w:rPr>
          <w:rFonts w:ascii="Lexend" w:eastAsia="Lexend" w:hAnsi="Lexend" w:cs="Lexend"/>
          <w:color w:val="auto"/>
        </w:rPr>
      </w:pPr>
      <w:r w:rsidRPr="00B60603">
        <w:rPr>
          <w:rFonts w:ascii="Lexend" w:eastAsia="Lexend" w:hAnsi="Lexend" w:cs="Lexend"/>
          <w:b/>
          <w:bCs/>
          <w:color w:val="auto"/>
        </w:rPr>
        <w:t>Stage 2:</w:t>
      </w:r>
      <w:r w:rsidRPr="00E64968">
        <w:rPr>
          <w:rFonts w:ascii="Lexend" w:eastAsia="Lexend" w:hAnsi="Lexend" w:cs="Lexend"/>
          <w:color w:val="auto"/>
        </w:rPr>
        <w:t xml:space="preserve"> </w:t>
      </w:r>
      <w:r w:rsidR="00B60603">
        <w:rPr>
          <w:rFonts w:ascii="Lexend" w:eastAsia="Lexend" w:hAnsi="Lexend" w:cs="Lexend"/>
          <w:color w:val="auto"/>
        </w:rPr>
        <w:br/>
        <w:t>R</w:t>
      </w:r>
      <w:r w:rsidRPr="00E64968">
        <w:rPr>
          <w:rFonts w:ascii="Lexend" w:eastAsia="Lexend" w:hAnsi="Lexend" w:cs="Lexend"/>
          <w:color w:val="auto"/>
        </w:rPr>
        <w:t xml:space="preserve">aise with BVSC who will identify a VCS </w:t>
      </w:r>
      <w:r w:rsidR="0035409A" w:rsidRPr="00E64968">
        <w:rPr>
          <w:rFonts w:ascii="Lexend" w:eastAsia="Lexend" w:hAnsi="Lexend" w:cs="Lexend"/>
          <w:color w:val="auto"/>
        </w:rPr>
        <w:t>CEO, senior</w:t>
      </w:r>
      <w:r w:rsidRPr="00E64968">
        <w:rPr>
          <w:rFonts w:ascii="Lexend" w:eastAsia="Lexend" w:hAnsi="Lexend" w:cs="Lexend"/>
          <w:color w:val="auto"/>
        </w:rPr>
        <w:t xml:space="preserve"> commissioner/Head of Service/Deputy Director level officer with which to raise/elevate the issue e.g. objections to monitoring requirements or de-commissioning processes</w:t>
      </w:r>
      <w:r w:rsidR="00101027" w:rsidRPr="00E64968">
        <w:rPr>
          <w:rFonts w:ascii="Lexend" w:eastAsia="Lexend" w:hAnsi="Lexend" w:cs="Lexend"/>
          <w:color w:val="auto"/>
        </w:rPr>
        <w:br/>
      </w:r>
    </w:p>
    <w:p w14:paraId="1ED3C822" w14:textId="33769E09" w:rsidR="006F38D1" w:rsidRPr="00B60603" w:rsidRDefault="00E310E6" w:rsidP="00B60603">
      <w:pPr>
        <w:spacing w:after="240" w:line="240" w:lineRule="auto"/>
        <w:ind w:left="720" w:firstLine="0"/>
        <w:rPr>
          <w:rFonts w:ascii="Lexend" w:eastAsia="Lexend" w:hAnsi="Lexend" w:cs="Lexend"/>
          <w:color w:val="auto"/>
        </w:rPr>
      </w:pPr>
      <w:r w:rsidRPr="00B60603">
        <w:rPr>
          <w:rFonts w:ascii="Lexend" w:eastAsia="Lexend" w:hAnsi="Lexend" w:cs="Lexend"/>
          <w:b/>
          <w:bCs/>
          <w:color w:val="auto"/>
        </w:rPr>
        <w:t>Stage 3:</w:t>
      </w:r>
      <w:r w:rsidRPr="00E64968">
        <w:rPr>
          <w:rFonts w:ascii="Lexend" w:eastAsia="Lexend" w:hAnsi="Lexend" w:cs="Lexend"/>
          <w:color w:val="auto"/>
        </w:rPr>
        <w:t xml:space="preserve"> </w:t>
      </w:r>
      <w:r w:rsidR="00B60603">
        <w:rPr>
          <w:rFonts w:ascii="Lexend" w:eastAsia="Lexend" w:hAnsi="Lexend" w:cs="Lexend"/>
          <w:color w:val="auto"/>
        </w:rPr>
        <w:br/>
      </w:r>
      <w:r w:rsidRPr="00B60603">
        <w:rPr>
          <w:rFonts w:ascii="Lexend" w:eastAsia="Lexend" w:hAnsi="Lexend" w:cs="Lexend"/>
          <w:color w:val="auto"/>
        </w:rPr>
        <w:t xml:space="preserve">If a policy decision is required then it may be taken to the relevant VCS Governing Board </w:t>
      </w:r>
      <w:r w:rsidR="00663767" w:rsidRPr="00B60603">
        <w:rPr>
          <w:rFonts w:ascii="Lexend" w:eastAsia="Lexend" w:hAnsi="Lexend" w:cs="Lexend"/>
          <w:color w:val="auto"/>
        </w:rPr>
        <w:t xml:space="preserve">of the organisation involved, </w:t>
      </w:r>
      <w:r w:rsidRPr="00B60603">
        <w:rPr>
          <w:rFonts w:ascii="Lexend" w:eastAsia="Lexend" w:hAnsi="Lexend" w:cs="Lexend"/>
          <w:color w:val="auto"/>
        </w:rPr>
        <w:t>and/or the Strategic Commissioning Board</w:t>
      </w:r>
      <w:r w:rsidR="00663767" w:rsidRPr="00B60603">
        <w:rPr>
          <w:rFonts w:ascii="Lexend" w:eastAsia="Lexend" w:hAnsi="Lexend" w:cs="Lexend"/>
          <w:color w:val="auto"/>
        </w:rPr>
        <w:t>.</w:t>
      </w:r>
      <w:r w:rsidRPr="00B60603">
        <w:rPr>
          <w:rFonts w:ascii="Lexend" w:eastAsia="Lexend" w:hAnsi="Lexend" w:cs="Lexend"/>
          <w:color w:val="auto"/>
        </w:rPr>
        <w:t xml:space="preserve"> </w:t>
      </w:r>
    </w:p>
    <w:p w14:paraId="3DB17374" w14:textId="77777777" w:rsidR="006F38D1" w:rsidRPr="00E64968" w:rsidRDefault="006F38D1">
      <w:pPr>
        <w:spacing w:before="240" w:after="240" w:line="240" w:lineRule="auto"/>
        <w:ind w:left="0"/>
        <w:rPr>
          <w:rFonts w:ascii="Lexend" w:eastAsia="Lexend" w:hAnsi="Lexend" w:cs="Lexend"/>
          <w:color w:val="auto"/>
        </w:rPr>
      </w:pPr>
    </w:p>
    <w:p w14:paraId="5BA6FE55" w14:textId="77777777" w:rsidR="006F38D1" w:rsidRPr="00E64968" w:rsidRDefault="00E310E6">
      <w:pPr>
        <w:pStyle w:val="Heading1"/>
        <w:spacing w:after="111" w:line="240" w:lineRule="auto"/>
        <w:ind w:left="0" w:firstLine="0"/>
        <w:rPr>
          <w:color w:val="auto"/>
          <w:sz w:val="36"/>
          <w:szCs w:val="36"/>
        </w:rPr>
      </w:pPr>
      <w:r w:rsidRPr="00E64968">
        <w:rPr>
          <w:color w:val="auto"/>
        </w:rPr>
        <w:br w:type="page"/>
      </w:r>
    </w:p>
    <w:p w14:paraId="3077F0E0" w14:textId="77777777" w:rsidR="006F38D1" w:rsidRPr="00E64968" w:rsidRDefault="00E310E6">
      <w:pPr>
        <w:pStyle w:val="Heading1"/>
        <w:spacing w:after="111" w:line="240" w:lineRule="auto"/>
        <w:ind w:left="0" w:firstLine="0"/>
        <w:rPr>
          <w:color w:val="auto"/>
          <w:sz w:val="36"/>
          <w:szCs w:val="36"/>
        </w:rPr>
      </w:pPr>
      <w:r w:rsidRPr="00E64968">
        <w:rPr>
          <w:color w:val="auto"/>
          <w:sz w:val="36"/>
          <w:szCs w:val="36"/>
        </w:rPr>
        <w:lastRenderedPageBreak/>
        <w:t xml:space="preserve">Compact Action Plan </w:t>
      </w:r>
    </w:p>
    <w:p w14:paraId="04608DBB" w14:textId="77777777" w:rsidR="006F38D1" w:rsidRPr="00E64968" w:rsidRDefault="006F38D1">
      <w:pPr>
        <w:spacing w:line="240" w:lineRule="auto"/>
        <w:rPr>
          <w:color w:val="auto"/>
        </w:rPr>
      </w:pPr>
    </w:p>
    <w:p w14:paraId="0729F5EF" w14:textId="77777777" w:rsidR="006F38D1" w:rsidRDefault="00E310E6">
      <w:pPr>
        <w:spacing w:line="240" w:lineRule="auto"/>
        <w:ind w:left="0" w:firstLine="0"/>
        <w:rPr>
          <w:rFonts w:ascii="Lexend" w:eastAsia="Lexend" w:hAnsi="Lexend" w:cs="Lexend"/>
          <w:color w:val="auto"/>
        </w:rPr>
      </w:pPr>
      <w:r w:rsidRPr="00E64968">
        <w:rPr>
          <w:rFonts w:ascii="Lexend" w:eastAsia="Lexend" w:hAnsi="Lexend" w:cs="Lexend"/>
          <w:color w:val="auto"/>
        </w:rPr>
        <w:t xml:space="preserve">We recognise that making the compact requires commitment and action from both the statutory and voluntary and community sectors. This action plan sets out our combined steps to implementing an effective Compact. The Compact Working Group will liaise with the appropriate officers and VSC organisations to carry out and review actions on an annual basis and as required. </w:t>
      </w:r>
    </w:p>
    <w:p w14:paraId="08F495D8" w14:textId="77777777" w:rsidR="00B60603" w:rsidRPr="00E64968" w:rsidRDefault="00B60603">
      <w:pPr>
        <w:spacing w:line="240" w:lineRule="auto"/>
        <w:ind w:left="0" w:firstLine="0"/>
        <w:rPr>
          <w:rFonts w:ascii="Lexend" w:eastAsia="Lexend" w:hAnsi="Lexend" w:cs="Lexend"/>
          <w:color w:val="auto"/>
        </w:rPr>
      </w:pPr>
    </w:p>
    <w:p w14:paraId="6FCC91BC" w14:textId="77777777" w:rsidR="006F38D1" w:rsidRPr="00E64968" w:rsidRDefault="006F38D1">
      <w:pPr>
        <w:spacing w:line="240" w:lineRule="auto"/>
        <w:ind w:left="0" w:firstLine="0"/>
        <w:rPr>
          <w:color w:val="auto"/>
        </w:rPr>
      </w:pPr>
    </w:p>
    <w:tbl>
      <w:tblPr>
        <w:tblStyle w:val="a"/>
        <w:tblW w:w="8363" w:type="dxa"/>
        <w:tblInd w:w="279" w:type="dxa"/>
        <w:tblLayout w:type="fixed"/>
        <w:tblLook w:val="0400" w:firstRow="0" w:lastRow="0" w:firstColumn="0" w:lastColumn="0" w:noHBand="0" w:noVBand="1"/>
      </w:tblPr>
      <w:tblGrid>
        <w:gridCol w:w="8363"/>
      </w:tblGrid>
      <w:tr w:rsidR="00E64968" w:rsidRPr="00E64968" w14:paraId="12EEB92F" w14:textId="77777777" w:rsidTr="00A302E3">
        <w:trPr>
          <w:trHeight w:val="646"/>
        </w:trPr>
        <w:tc>
          <w:tcPr>
            <w:tcW w:w="8363" w:type="dxa"/>
            <w:tcBorders>
              <w:top w:val="single" w:sz="4" w:space="0" w:color="000000"/>
              <w:left w:val="single" w:sz="4" w:space="0" w:color="000000"/>
              <w:bottom w:val="single" w:sz="4" w:space="0" w:color="000000"/>
              <w:right w:val="single" w:sz="4" w:space="0" w:color="000000"/>
            </w:tcBorders>
            <w:shd w:val="clear" w:color="auto" w:fill="7F7F7F"/>
          </w:tcPr>
          <w:p w14:paraId="15FFD72E" w14:textId="77777777" w:rsidR="006F38D1" w:rsidRPr="00E64968" w:rsidRDefault="00E310E6">
            <w:pPr>
              <w:ind w:left="0" w:right="20" w:firstLine="0"/>
              <w:rPr>
                <w:color w:val="auto"/>
              </w:rPr>
            </w:pPr>
            <w:r w:rsidRPr="00E64968">
              <w:rPr>
                <w:b/>
                <w:color w:val="auto"/>
                <w:sz w:val="22"/>
                <w:szCs w:val="22"/>
              </w:rPr>
              <w:t>Targeted support to commissioning and VCS workforce to think about how the compact principles might be applied in their area of work.</w:t>
            </w:r>
            <w:r w:rsidRPr="00E64968">
              <w:rPr>
                <w:color w:val="auto"/>
                <w:sz w:val="22"/>
                <w:szCs w:val="22"/>
              </w:rPr>
              <w:t xml:space="preserve"> </w:t>
            </w:r>
          </w:p>
        </w:tc>
      </w:tr>
      <w:tr w:rsidR="00E64968" w:rsidRPr="00E64968" w14:paraId="13FC00FF" w14:textId="77777777" w:rsidTr="00A302E3">
        <w:trPr>
          <w:trHeight w:val="2378"/>
        </w:trPr>
        <w:tc>
          <w:tcPr>
            <w:tcW w:w="8363" w:type="dxa"/>
            <w:tcBorders>
              <w:top w:val="single" w:sz="4" w:space="0" w:color="000000"/>
              <w:left w:val="single" w:sz="4" w:space="0" w:color="000000"/>
              <w:bottom w:val="single" w:sz="4" w:space="0" w:color="000000"/>
              <w:right w:val="single" w:sz="4" w:space="0" w:color="000000"/>
            </w:tcBorders>
            <w:vAlign w:val="center"/>
          </w:tcPr>
          <w:p w14:paraId="6B42FFC3" w14:textId="77777777" w:rsidR="006F38D1" w:rsidRPr="00E64968" w:rsidRDefault="00E310E6" w:rsidP="00E64968">
            <w:pPr>
              <w:ind w:left="0" w:firstLine="0"/>
              <w:jc w:val="center"/>
              <w:rPr>
                <w:rFonts w:ascii="Lexend" w:eastAsia="Lexend" w:hAnsi="Lexend" w:cs="Lexend"/>
                <w:b/>
                <w:color w:val="auto"/>
              </w:rPr>
            </w:pPr>
            <w:r w:rsidRPr="00E64968">
              <w:rPr>
                <w:rFonts w:ascii="Lexend" w:eastAsia="Lexend" w:hAnsi="Lexend" w:cs="Lexend"/>
                <w:b/>
                <w:color w:val="auto"/>
              </w:rPr>
              <w:t>Building stronger relationships and understanding:</w:t>
            </w:r>
          </w:p>
          <w:p w14:paraId="045AC4D1" w14:textId="77777777" w:rsidR="006F38D1" w:rsidRPr="00E64968" w:rsidRDefault="006F38D1">
            <w:pPr>
              <w:ind w:left="0" w:firstLine="0"/>
              <w:rPr>
                <w:rFonts w:ascii="Lexend" w:eastAsia="Lexend" w:hAnsi="Lexend" w:cs="Lexend"/>
                <w:color w:val="auto"/>
              </w:rPr>
            </w:pPr>
          </w:p>
          <w:p w14:paraId="293D4BD6" w14:textId="22056C5C" w:rsidR="006F38D1" w:rsidRPr="00E64968" w:rsidRDefault="00E310E6">
            <w:pPr>
              <w:numPr>
                <w:ilvl w:val="0"/>
                <w:numId w:val="14"/>
              </w:numPr>
              <w:rPr>
                <w:rFonts w:ascii="Lexend" w:eastAsia="Lexend" w:hAnsi="Lexend" w:cs="Lexend"/>
                <w:color w:val="auto"/>
              </w:rPr>
            </w:pPr>
            <w:r w:rsidRPr="00E64968">
              <w:rPr>
                <w:rFonts w:ascii="Lexend" w:eastAsia="Lexend" w:hAnsi="Lexend" w:cs="Lexend"/>
                <w:color w:val="auto"/>
              </w:rPr>
              <w:t>BVSC to run ‘Introduction to the Voluntary and Community Sector’ for statutory colleagues</w:t>
            </w:r>
            <w:r w:rsidR="006A6F5C" w:rsidRPr="00E64968">
              <w:rPr>
                <w:rFonts w:ascii="Lexend" w:eastAsia="Lexend" w:hAnsi="Lexend" w:cs="Lexend"/>
                <w:color w:val="auto"/>
              </w:rPr>
              <w:t>.</w:t>
            </w:r>
          </w:p>
          <w:p w14:paraId="2F931647" w14:textId="77777777" w:rsidR="006F38D1" w:rsidRPr="00E64968" w:rsidRDefault="006F38D1">
            <w:pPr>
              <w:ind w:left="720" w:firstLine="0"/>
              <w:rPr>
                <w:rFonts w:ascii="Lexend" w:eastAsia="Lexend" w:hAnsi="Lexend" w:cs="Lexend"/>
                <w:color w:val="auto"/>
              </w:rPr>
            </w:pPr>
          </w:p>
          <w:p w14:paraId="38CA6AD9" w14:textId="044C61F4" w:rsidR="006F38D1" w:rsidRPr="00E64968" w:rsidRDefault="00E310E6">
            <w:pPr>
              <w:numPr>
                <w:ilvl w:val="0"/>
                <w:numId w:val="14"/>
              </w:numPr>
              <w:rPr>
                <w:rFonts w:ascii="Lexend" w:eastAsia="Lexend" w:hAnsi="Lexend" w:cs="Lexend"/>
                <w:color w:val="auto"/>
              </w:rPr>
            </w:pPr>
            <w:r w:rsidRPr="00E64968">
              <w:rPr>
                <w:rFonts w:ascii="Lexend" w:eastAsia="Lexend" w:hAnsi="Lexend" w:cs="Lexend"/>
                <w:color w:val="auto"/>
              </w:rPr>
              <w:t>LBB and ICS to consider running ‘Introduction’ sessions for new officers and key VCS staff</w:t>
            </w:r>
            <w:r w:rsidR="006A6F5C" w:rsidRPr="00E64968">
              <w:rPr>
                <w:rFonts w:ascii="Lexend" w:eastAsia="Lexend" w:hAnsi="Lexend" w:cs="Lexend"/>
                <w:color w:val="auto"/>
              </w:rPr>
              <w:t>.</w:t>
            </w:r>
          </w:p>
          <w:p w14:paraId="4871E47E" w14:textId="77777777" w:rsidR="006F38D1" w:rsidRPr="00E64968" w:rsidRDefault="006F38D1">
            <w:pPr>
              <w:ind w:left="720" w:firstLine="0"/>
              <w:rPr>
                <w:b/>
                <w:color w:val="auto"/>
                <w:sz w:val="22"/>
                <w:szCs w:val="22"/>
              </w:rPr>
            </w:pPr>
          </w:p>
          <w:p w14:paraId="5457918F" w14:textId="1E7FE313" w:rsidR="006F38D1" w:rsidRPr="00E64968" w:rsidRDefault="00E310E6">
            <w:pPr>
              <w:numPr>
                <w:ilvl w:val="0"/>
                <w:numId w:val="14"/>
              </w:numPr>
              <w:rPr>
                <w:rFonts w:ascii="Lexend" w:eastAsia="Lexend" w:hAnsi="Lexend" w:cs="Lexend"/>
                <w:color w:val="auto"/>
                <w:sz w:val="26"/>
                <w:szCs w:val="26"/>
              </w:rPr>
            </w:pPr>
            <w:r w:rsidRPr="00E64968">
              <w:rPr>
                <w:rFonts w:ascii="Lexend" w:eastAsia="Lexend" w:hAnsi="Lexend" w:cs="Lexend"/>
                <w:color w:val="auto"/>
              </w:rPr>
              <w:t xml:space="preserve">Consider setting up a partnership work shadowing </w:t>
            </w:r>
            <w:r w:rsidR="006A6F5C" w:rsidRPr="00E64968">
              <w:rPr>
                <w:rFonts w:ascii="Lexend" w:eastAsia="Lexend" w:hAnsi="Lexend" w:cs="Lexend"/>
                <w:color w:val="auto"/>
              </w:rPr>
              <w:t>programme</w:t>
            </w:r>
            <w:r w:rsidRPr="00E64968">
              <w:rPr>
                <w:rFonts w:ascii="Lexend" w:eastAsia="Lexend" w:hAnsi="Lexend" w:cs="Lexend"/>
                <w:color w:val="auto"/>
              </w:rPr>
              <w:t xml:space="preserve"> across sectors</w:t>
            </w:r>
            <w:r w:rsidR="006A6F5C" w:rsidRPr="00E64968">
              <w:rPr>
                <w:rFonts w:ascii="Lexend" w:eastAsia="Lexend" w:hAnsi="Lexend" w:cs="Lexend"/>
                <w:color w:val="auto"/>
              </w:rPr>
              <w:t>.</w:t>
            </w:r>
            <w:r w:rsidRPr="00E64968">
              <w:rPr>
                <w:rFonts w:ascii="Lexend" w:eastAsia="Lexend" w:hAnsi="Lexend" w:cs="Lexend"/>
                <w:color w:val="auto"/>
              </w:rPr>
              <w:t xml:space="preserve"> </w:t>
            </w:r>
          </w:p>
          <w:p w14:paraId="3E780858" w14:textId="77777777" w:rsidR="006F38D1" w:rsidRPr="00E64968" w:rsidRDefault="006F38D1">
            <w:pPr>
              <w:ind w:left="0" w:firstLine="0"/>
              <w:rPr>
                <w:b/>
                <w:color w:val="auto"/>
                <w:sz w:val="22"/>
                <w:szCs w:val="22"/>
              </w:rPr>
            </w:pPr>
          </w:p>
          <w:p w14:paraId="1DE4F94E" w14:textId="14AA45C7" w:rsidR="006F38D1" w:rsidRPr="00E64968" w:rsidRDefault="00E310E6">
            <w:pPr>
              <w:numPr>
                <w:ilvl w:val="0"/>
                <w:numId w:val="14"/>
              </w:numPr>
              <w:rPr>
                <w:rFonts w:ascii="Lexend" w:eastAsia="Lexend" w:hAnsi="Lexend" w:cs="Lexend"/>
                <w:color w:val="auto"/>
              </w:rPr>
            </w:pPr>
            <w:r w:rsidRPr="00E64968">
              <w:rPr>
                <w:rFonts w:ascii="Lexend" w:eastAsia="Lexend" w:hAnsi="Lexend" w:cs="Lexend"/>
                <w:color w:val="auto"/>
              </w:rPr>
              <w:t>Roll out the LBB Staff Volunteering Scheme, working with the BVSC Volunteer Centre</w:t>
            </w:r>
            <w:r w:rsidR="006A6F5C" w:rsidRPr="00E64968">
              <w:rPr>
                <w:rFonts w:ascii="Lexend" w:eastAsia="Lexend" w:hAnsi="Lexend" w:cs="Lexend"/>
                <w:color w:val="auto"/>
              </w:rPr>
              <w:t>.</w:t>
            </w:r>
          </w:p>
          <w:p w14:paraId="743CD6F0" w14:textId="77777777" w:rsidR="006F38D1" w:rsidRPr="00E64968" w:rsidRDefault="006F38D1">
            <w:pPr>
              <w:ind w:left="0" w:firstLine="0"/>
              <w:rPr>
                <w:b/>
                <w:color w:val="auto"/>
                <w:sz w:val="22"/>
                <w:szCs w:val="22"/>
              </w:rPr>
            </w:pPr>
          </w:p>
          <w:p w14:paraId="5D0E9877" w14:textId="77777777" w:rsidR="006F38D1" w:rsidRPr="00E64968" w:rsidRDefault="006F38D1">
            <w:pPr>
              <w:ind w:left="0" w:firstLine="0"/>
              <w:rPr>
                <w:b/>
                <w:color w:val="auto"/>
                <w:sz w:val="22"/>
                <w:szCs w:val="22"/>
              </w:rPr>
            </w:pPr>
          </w:p>
        </w:tc>
      </w:tr>
      <w:tr w:rsidR="00E64968" w:rsidRPr="00E64968" w14:paraId="37617358" w14:textId="77777777" w:rsidTr="00A302E3">
        <w:trPr>
          <w:trHeight w:val="915"/>
        </w:trPr>
        <w:tc>
          <w:tcPr>
            <w:tcW w:w="8363" w:type="dxa"/>
            <w:tcBorders>
              <w:top w:val="single" w:sz="4" w:space="0" w:color="000000"/>
              <w:left w:val="single" w:sz="4" w:space="0" w:color="000000"/>
              <w:bottom w:val="single" w:sz="4" w:space="0" w:color="000000"/>
              <w:right w:val="single" w:sz="4" w:space="0" w:color="000000"/>
            </w:tcBorders>
            <w:vAlign w:val="center"/>
          </w:tcPr>
          <w:p w14:paraId="45BF0277" w14:textId="77777777" w:rsidR="006F38D1" w:rsidRPr="00E64968" w:rsidRDefault="00E310E6" w:rsidP="00E64968">
            <w:pPr>
              <w:ind w:left="0" w:firstLine="0"/>
              <w:jc w:val="center"/>
              <w:rPr>
                <w:rFonts w:ascii="Lexend" w:eastAsia="Lexend" w:hAnsi="Lexend" w:cs="Lexend"/>
                <w:b/>
                <w:color w:val="auto"/>
              </w:rPr>
            </w:pPr>
            <w:r w:rsidRPr="00E64968">
              <w:rPr>
                <w:rFonts w:ascii="Lexend" w:eastAsia="Lexend" w:hAnsi="Lexend" w:cs="Lexend"/>
                <w:b/>
                <w:color w:val="auto"/>
              </w:rPr>
              <w:t>Communications:</w:t>
            </w:r>
          </w:p>
          <w:p w14:paraId="4BCE622D" w14:textId="77777777" w:rsidR="006F38D1" w:rsidRPr="00E64968" w:rsidRDefault="006F38D1">
            <w:pPr>
              <w:ind w:left="0" w:firstLine="0"/>
              <w:rPr>
                <w:rFonts w:ascii="Lexend" w:eastAsia="Lexend" w:hAnsi="Lexend" w:cs="Lexend"/>
                <w:b/>
                <w:color w:val="auto"/>
              </w:rPr>
            </w:pPr>
          </w:p>
          <w:p w14:paraId="4799351C" w14:textId="351B467C" w:rsidR="006F38D1" w:rsidRPr="00E64968" w:rsidRDefault="00E310E6">
            <w:pPr>
              <w:numPr>
                <w:ilvl w:val="0"/>
                <w:numId w:val="6"/>
              </w:numPr>
              <w:rPr>
                <w:rFonts w:ascii="Lexend" w:eastAsia="Lexend" w:hAnsi="Lexend" w:cs="Lexend"/>
                <w:color w:val="auto"/>
              </w:rPr>
            </w:pPr>
            <w:r w:rsidRPr="00E64968">
              <w:rPr>
                <w:rFonts w:ascii="Lexend" w:eastAsia="Lexend" w:hAnsi="Lexend" w:cs="Lexend"/>
                <w:color w:val="auto"/>
              </w:rPr>
              <w:t xml:space="preserve">Working Group: Develop a </w:t>
            </w:r>
            <w:r w:rsidR="006A6F5C" w:rsidRPr="00E64968">
              <w:rPr>
                <w:rFonts w:ascii="Lexend" w:eastAsia="Lexend" w:hAnsi="Lexend" w:cs="Lexend"/>
                <w:color w:val="auto"/>
              </w:rPr>
              <w:t>one-page</w:t>
            </w:r>
            <w:r w:rsidRPr="00E64968">
              <w:rPr>
                <w:rFonts w:ascii="Lexend" w:eastAsia="Lexend" w:hAnsi="Lexend" w:cs="Lexend"/>
                <w:color w:val="auto"/>
              </w:rPr>
              <w:t xml:space="preserve"> infographic of the Executive Summary</w:t>
            </w:r>
            <w:r w:rsidR="006A6F5C" w:rsidRPr="00E64968">
              <w:rPr>
                <w:rFonts w:ascii="Lexend" w:eastAsia="Lexend" w:hAnsi="Lexend" w:cs="Lexend"/>
                <w:color w:val="auto"/>
              </w:rPr>
              <w:t>.</w:t>
            </w:r>
          </w:p>
          <w:p w14:paraId="5B974810" w14:textId="77777777" w:rsidR="006F38D1" w:rsidRPr="00E64968" w:rsidRDefault="006F38D1">
            <w:pPr>
              <w:ind w:left="720" w:firstLine="0"/>
              <w:rPr>
                <w:rFonts w:ascii="Lexend" w:eastAsia="Lexend" w:hAnsi="Lexend" w:cs="Lexend"/>
                <w:color w:val="auto"/>
              </w:rPr>
            </w:pPr>
          </w:p>
          <w:p w14:paraId="55B4864C" w14:textId="74CF0FFF" w:rsidR="006F38D1" w:rsidRPr="00E64968" w:rsidRDefault="00E310E6">
            <w:pPr>
              <w:numPr>
                <w:ilvl w:val="0"/>
                <w:numId w:val="6"/>
              </w:numPr>
              <w:rPr>
                <w:rFonts w:ascii="Lexend" w:eastAsia="Lexend" w:hAnsi="Lexend" w:cs="Lexend"/>
                <w:color w:val="auto"/>
              </w:rPr>
            </w:pPr>
            <w:r w:rsidRPr="00E64968">
              <w:rPr>
                <w:rFonts w:ascii="Lexend" w:eastAsia="Lexend" w:hAnsi="Lexend" w:cs="Lexend"/>
                <w:color w:val="auto"/>
              </w:rPr>
              <w:t xml:space="preserve">Working Group: Develop Comms Plan to keep the Compact alive </w:t>
            </w:r>
            <w:proofErr w:type="gramStart"/>
            <w:r w:rsidRPr="00E64968">
              <w:rPr>
                <w:rFonts w:ascii="Lexend" w:eastAsia="Lexend" w:hAnsi="Lexend" w:cs="Lexend"/>
                <w:color w:val="auto"/>
              </w:rPr>
              <w:t>including</w:t>
            </w:r>
            <w:r w:rsidR="006A6F5C" w:rsidRPr="00E64968">
              <w:rPr>
                <w:rFonts w:ascii="Lexend" w:eastAsia="Lexend" w:hAnsi="Lexend" w:cs="Lexend"/>
                <w:color w:val="auto"/>
              </w:rPr>
              <w:t>;</w:t>
            </w:r>
            <w:proofErr w:type="gramEnd"/>
            <w:r w:rsidRPr="00E64968">
              <w:rPr>
                <w:rFonts w:ascii="Lexend" w:eastAsia="Lexend" w:hAnsi="Lexend" w:cs="Lexend"/>
                <w:color w:val="auto"/>
              </w:rPr>
              <w:t xml:space="preserve"> </w:t>
            </w:r>
          </w:p>
          <w:p w14:paraId="0990EE73" w14:textId="77777777" w:rsidR="006F38D1" w:rsidRPr="00E64968" w:rsidRDefault="00E310E6">
            <w:pPr>
              <w:ind w:left="720" w:firstLine="0"/>
              <w:rPr>
                <w:rFonts w:ascii="Lexend" w:eastAsia="Lexend" w:hAnsi="Lexend" w:cs="Lexend"/>
                <w:color w:val="auto"/>
              </w:rPr>
            </w:pPr>
            <w:r w:rsidRPr="00E64968">
              <w:rPr>
                <w:rFonts w:ascii="Lexend" w:eastAsia="Lexend" w:hAnsi="Lexend" w:cs="Lexend"/>
                <w:color w:val="auto"/>
              </w:rPr>
              <w:t>2.1. a regular item at the Bexley Voluntary Forum for emerging themes</w:t>
            </w:r>
          </w:p>
          <w:p w14:paraId="18186747" w14:textId="4C62E805" w:rsidR="006F38D1" w:rsidRPr="00E64968" w:rsidRDefault="00E310E6">
            <w:pPr>
              <w:ind w:left="720" w:firstLine="0"/>
              <w:rPr>
                <w:rFonts w:ascii="Lexend" w:eastAsia="Lexend" w:hAnsi="Lexend" w:cs="Lexend"/>
                <w:color w:val="auto"/>
              </w:rPr>
            </w:pPr>
            <w:r w:rsidRPr="00E64968">
              <w:rPr>
                <w:rFonts w:ascii="Lexend" w:eastAsia="Lexend" w:hAnsi="Lexend" w:cs="Lexend"/>
                <w:color w:val="auto"/>
              </w:rPr>
              <w:t xml:space="preserve">2.2. inclusion of ‘Understanding </w:t>
            </w:r>
            <w:proofErr w:type="gramStart"/>
            <w:r w:rsidRPr="00E64968">
              <w:rPr>
                <w:rFonts w:ascii="Lexend" w:eastAsia="Lexend" w:hAnsi="Lexend" w:cs="Lexend"/>
                <w:color w:val="auto"/>
              </w:rPr>
              <w:t>The</w:t>
            </w:r>
            <w:proofErr w:type="gramEnd"/>
            <w:r w:rsidRPr="00E64968">
              <w:rPr>
                <w:rFonts w:ascii="Lexend" w:eastAsia="Lexend" w:hAnsi="Lexend" w:cs="Lexend"/>
                <w:color w:val="auto"/>
              </w:rPr>
              <w:t xml:space="preserve"> Compact’ as part of LBB; ICS and voluntary sector inductions</w:t>
            </w:r>
            <w:r w:rsidR="006A6F5C" w:rsidRPr="00E64968">
              <w:rPr>
                <w:rFonts w:ascii="Lexend" w:eastAsia="Lexend" w:hAnsi="Lexend" w:cs="Lexend"/>
                <w:color w:val="auto"/>
              </w:rPr>
              <w:t>.</w:t>
            </w:r>
          </w:p>
          <w:p w14:paraId="7B3EDCCA" w14:textId="3D8CDCCB" w:rsidR="006F38D1" w:rsidRPr="00E64968" w:rsidRDefault="00E310E6">
            <w:pPr>
              <w:ind w:left="720" w:firstLine="0"/>
              <w:rPr>
                <w:rFonts w:ascii="Lexend" w:eastAsia="Lexend" w:hAnsi="Lexend" w:cs="Lexend"/>
                <w:color w:val="auto"/>
              </w:rPr>
            </w:pPr>
            <w:r w:rsidRPr="00E64968">
              <w:rPr>
                <w:rFonts w:ascii="Lexend" w:eastAsia="Lexend" w:hAnsi="Lexend" w:cs="Lexend"/>
                <w:color w:val="auto"/>
              </w:rPr>
              <w:t>2.3. BVSC to feature The Compact on the BVSC website</w:t>
            </w:r>
            <w:r w:rsidR="006A6F5C" w:rsidRPr="00E64968">
              <w:rPr>
                <w:rFonts w:ascii="Lexend" w:eastAsia="Lexend" w:hAnsi="Lexend" w:cs="Lexend"/>
                <w:color w:val="auto"/>
              </w:rPr>
              <w:t>.</w:t>
            </w:r>
          </w:p>
          <w:p w14:paraId="35A934F5" w14:textId="77777777" w:rsidR="006F38D1" w:rsidRPr="00E64968" w:rsidRDefault="006F38D1">
            <w:pPr>
              <w:ind w:left="720" w:firstLine="0"/>
              <w:rPr>
                <w:rFonts w:ascii="Lexend" w:eastAsia="Lexend" w:hAnsi="Lexend" w:cs="Lexend"/>
                <w:color w:val="auto"/>
              </w:rPr>
            </w:pPr>
          </w:p>
        </w:tc>
      </w:tr>
      <w:tr w:rsidR="00E64968" w:rsidRPr="00E64968" w14:paraId="4F3686D8" w14:textId="77777777" w:rsidTr="00A302E3">
        <w:trPr>
          <w:trHeight w:val="1024"/>
        </w:trPr>
        <w:tc>
          <w:tcPr>
            <w:tcW w:w="8363" w:type="dxa"/>
            <w:tcBorders>
              <w:top w:val="single" w:sz="4" w:space="0" w:color="000000"/>
              <w:left w:val="single" w:sz="4" w:space="0" w:color="000000"/>
              <w:bottom w:val="single" w:sz="4" w:space="0" w:color="000000"/>
              <w:right w:val="single" w:sz="4" w:space="0" w:color="000000"/>
            </w:tcBorders>
            <w:vAlign w:val="center"/>
          </w:tcPr>
          <w:p w14:paraId="3092D6BA" w14:textId="60D11F5B" w:rsidR="006F38D1" w:rsidRPr="00E64968" w:rsidRDefault="00E310E6" w:rsidP="00E64968">
            <w:pPr>
              <w:ind w:left="0" w:firstLine="0"/>
              <w:jc w:val="center"/>
              <w:rPr>
                <w:rFonts w:ascii="Lexend" w:eastAsia="Lexend" w:hAnsi="Lexend" w:cs="Lexend"/>
                <w:color w:val="auto"/>
              </w:rPr>
            </w:pPr>
            <w:r w:rsidRPr="00E64968">
              <w:rPr>
                <w:rFonts w:ascii="Lexend" w:eastAsia="Lexend" w:hAnsi="Lexend" w:cs="Lexend"/>
                <w:b/>
                <w:color w:val="auto"/>
              </w:rPr>
              <w:t>General</w:t>
            </w:r>
            <w:r w:rsidRPr="00E64968">
              <w:rPr>
                <w:rFonts w:ascii="Lexend" w:eastAsia="Lexend" w:hAnsi="Lexend" w:cs="Lexend"/>
                <w:color w:val="auto"/>
              </w:rPr>
              <w:t>:</w:t>
            </w:r>
          </w:p>
          <w:p w14:paraId="0C447CA8" w14:textId="77777777" w:rsidR="006F38D1" w:rsidRPr="00E64968" w:rsidRDefault="006F38D1">
            <w:pPr>
              <w:ind w:left="0" w:firstLine="0"/>
              <w:rPr>
                <w:rFonts w:ascii="Lexend" w:eastAsia="Lexend" w:hAnsi="Lexend" w:cs="Lexend"/>
                <w:color w:val="auto"/>
              </w:rPr>
            </w:pPr>
          </w:p>
          <w:p w14:paraId="3A6EFFC4" w14:textId="2CCA90A8" w:rsidR="006F38D1" w:rsidRPr="00E64968" w:rsidRDefault="00E310E6">
            <w:pPr>
              <w:numPr>
                <w:ilvl w:val="0"/>
                <w:numId w:val="20"/>
              </w:numPr>
              <w:rPr>
                <w:color w:val="auto"/>
              </w:rPr>
            </w:pPr>
            <w:r w:rsidRPr="00E64968">
              <w:rPr>
                <w:rFonts w:ascii="Lexend" w:eastAsia="Lexend" w:hAnsi="Lexend" w:cs="Lexend"/>
                <w:color w:val="auto"/>
              </w:rPr>
              <w:t>Establish clear lines of communication between BVSC</w:t>
            </w:r>
            <w:r w:rsidR="00C5014D">
              <w:rPr>
                <w:rFonts w:ascii="Lexend" w:eastAsia="Lexend" w:hAnsi="Lexend" w:cs="Lexend"/>
                <w:color w:val="auto"/>
              </w:rPr>
              <w:t xml:space="preserve"> and the Council via the </w:t>
            </w:r>
            <w:r w:rsidRPr="00E64968">
              <w:rPr>
                <w:rFonts w:ascii="Lexend" w:eastAsia="Lexend" w:hAnsi="Lexend" w:cs="Lexend"/>
                <w:color w:val="auto"/>
              </w:rPr>
              <w:t xml:space="preserve">Director of Integrated Commissioning for Compact issues. </w:t>
            </w:r>
            <w:r w:rsidRPr="00E64968">
              <w:rPr>
                <w:color w:val="auto"/>
              </w:rPr>
              <w:t xml:space="preserve"> </w:t>
            </w:r>
          </w:p>
          <w:p w14:paraId="4F56C7A9" w14:textId="77777777" w:rsidR="006F38D1" w:rsidRPr="00E64968" w:rsidRDefault="006F38D1">
            <w:pPr>
              <w:ind w:left="720" w:right="28" w:firstLine="0"/>
              <w:rPr>
                <w:rFonts w:ascii="Lexend" w:eastAsia="Lexend" w:hAnsi="Lexend" w:cs="Lexend"/>
                <w:color w:val="auto"/>
                <w:sz w:val="26"/>
                <w:szCs w:val="26"/>
              </w:rPr>
            </w:pPr>
          </w:p>
        </w:tc>
      </w:tr>
      <w:tr w:rsidR="00E64968" w:rsidRPr="00E64968" w14:paraId="4DC24B4F" w14:textId="77777777" w:rsidTr="00A302E3">
        <w:trPr>
          <w:trHeight w:val="1024"/>
        </w:trPr>
        <w:tc>
          <w:tcPr>
            <w:tcW w:w="8363" w:type="dxa"/>
            <w:tcBorders>
              <w:top w:val="single" w:sz="4" w:space="0" w:color="000000"/>
              <w:left w:val="single" w:sz="4" w:space="0" w:color="000000"/>
              <w:bottom w:val="single" w:sz="4" w:space="0" w:color="000000"/>
              <w:right w:val="single" w:sz="4" w:space="0" w:color="000000"/>
            </w:tcBorders>
            <w:vAlign w:val="center"/>
          </w:tcPr>
          <w:p w14:paraId="79DFEE3F" w14:textId="77777777" w:rsidR="006F38D1" w:rsidRPr="00E64968" w:rsidRDefault="00E310E6" w:rsidP="00E64968">
            <w:pPr>
              <w:spacing w:before="240" w:after="240"/>
              <w:ind w:left="0" w:firstLine="0"/>
              <w:jc w:val="center"/>
              <w:rPr>
                <w:rFonts w:ascii="Lexend" w:eastAsia="Lexend" w:hAnsi="Lexend" w:cs="Lexend"/>
                <w:b/>
                <w:color w:val="auto"/>
              </w:rPr>
            </w:pPr>
            <w:r w:rsidRPr="00E64968">
              <w:rPr>
                <w:rFonts w:ascii="Lexend" w:eastAsia="Lexend" w:hAnsi="Lexend" w:cs="Lexend"/>
                <w:b/>
                <w:color w:val="auto"/>
              </w:rPr>
              <w:t>Strategic Planning and Property:</w:t>
            </w:r>
          </w:p>
          <w:p w14:paraId="1EC3E8AA" w14:textId="193AEF51" w:rsidR="006F38D1" w:rsidRPr="00E64968" w:rsidRDefault="00E310E6">
            <w:pPr>
              <w:numPr>
                <w:ilvl w:val="0"/>
                <w:numId w:val="18"/>
              </w:numPr>
              <w:spacing w:before="240" w:after="240"/>
              <w:rPr>
                <w:rFonts w:ascii="Lexend" w:eastAsia="Lexend" w:hAnsi="Lexend" w:cs="Lexend"/>
                <w:color w:val="auto"/>
              </w:rPr>
            </w:pPr>
            <w:r w:rsidRPr="00E64968">
              <w:rPr>
                <w:rFonts w:ascii="Lexend" w:eastAsia="Lexend" w:hAnsi="Lexend" w:cs="Lexend"/>
                <w:color w:val="auto"/>
              </w:rPr>
              <w:lastRenderedPageBreak/>
              <w:t>Consider cross sector senior level discussion about principles around renting to the voluntary and community sector</w:t>
            </w:r>
            <w:r w:rsidR="006A6F5C" w:rsidRPr="00E64968">
              <w:rPr>
                <w:rFonts w:ascii="Lexend" w:eastAsia="Lexend" w:hAnsi="Lexend" w:cs="Lexend"/>
                <w:color w:val="auto"/>
              </w:rPr>
              <w:t>.</w:t>
            </w:r>
          </w:p>
          <w:p w14:paraId="5CC18C4F" w14:textId="25134B48" w:rsidR="006F38D1" w:rsidRPr="00E64968" w:rsidRDefault="00E310E6">
            <w:pPr>
              <w:numPr>
                <w:ilvl w:val="0"/>
                <w:numId w:val="18"/>
              </w:numPr>
              <w:spacing w:before="240" w:after="240"/>
              <w:rPr>
                <w:rFonts w:ascii="Lexend" w:eastAsia="Lexend" w:hAnsi="Lexend" w:cs="Lexend"/>
                <w:color w:val="auto"/>
              </w:rPr>
            </w:pPr>
            <w:r w:rsidRPr="00E64968">
              <w:rPr>
                <w:rFonts w:ascii="Lexend" w:eastAsia="Lexend" w:hAnsi="Lexend" w:cs="Lexend"/>
                <w:color w:val="auto"/>
              </w:rPr>
              <w:t>Consider producing a central list of available properties in the borough for VCS usage/office bases</w:t>
            </w:r>
            <w:r w:rsidR="006A6F5C" w:rsidRPr="00E64968">
              <w:rPr>
                <w:rFonts w:ascii="Lexend" w:eastAsia="Lexend" w:hAnsi="Lexend" w:cs="Lexend"/>
                <w:color w:val="auto"/>
              </w:rPr>
              <w:t>.</w:t>
            </w:r>
            <w:r w:rsidRPr="00E64968">
              <w:rPr>
                <w:rFonts w:ascii="Lexend" w:eastAsia="Lexend" w:hAnsi="Lexend" w:cs="Lexend"/>
                <w:color w:val="auto"/>
              </w:rPr>
              <w:t xml:space="preserve"> </w:t>
            </w:r>
          </w:p>
          <w:p w14:paraId="0830A8A4" w14:textId="29930C3B" w:rsidR="006F38D1" w:rsidRPr="00E64968" w:rsidRDefault="00E310E6">
            <w:pPr>
              <w:numPr>
                <w:ilvl w:val="0"/>
                <w:numId w:val="18"/>
              </w:numPr>
              <w:spacing w:before="240" w:after="240"/>
              <w:rPr>
                <w:rFonts w:ascii="Lexend" w:eastAsia="Lexend" w:hAnsi="Lexend" w:cs="Lexend"/>
                <w:color w:val="auto"/>
              </w:rPr>
            </w:pPr>
            <w:r w:rsidRPr="00E64968">
              <w:rPr>
                <w:rFonts w:ascii="Lexend" w:eastAsia="Lexend" w:hAnsi="Lexend" w:cs="Lexend"/>
                <w:color w:val="auto"/>
              </w:rPr>
              <w:t>Consider early involvement with planners i.e. produce a register for VCS organisations looking for property</w:t>
            </w:r>
            <w:r w:rsidR="006A6F5C" w:rsidRPr="00E64968">
              <w:rPr>
                <w:rFonts w:ascii="Lexend" w:eastAsia="Lexend" w:hAnsi="Lexend" w:cs="Lexend"/>
                <w:color w:val="auto"/>
              </w:rPr>
              <w:t>.</w:t>
            </w:r>
          </w:p>
        </w:tc>
      </w:tr>
      <w:tr w:rsidR="00E64968" w:rsidRPr="00E64968" w14:paraId="31D85BA5" w14:textId="77777777" w:rsidTr="00A302E3">
        <w:trPr>
          <w:trHeight w:val="747"/>
        </w:trPr>
        <w:tc>
          <w:tcPr>
            <w:tcW w:w="8363" w:type="dxa"/>
            <w:tcBorders>
              <w:top w:val="single" w:sz="4" w:space="0" w:color="000000"/>
              <w:left w:val="single" w:sz="4" w:space="0" w:color="000000"/>
              <w:bottom w:val="single" w:sz="4" w:space="0" w:color="000000"/>
              <w:right w:val="single" w:sz="4" w:space="0" w:color="000000"/>
            </w:tcBorders>
            <w:vAlign w:val="center"/>
          </w:tcPr>
          <w:p w14:paraId="31CFE43A" w14:textId="4098F0BE" w:rsidR="006F38D1" w:rsidRPr="00E64968" w:rsidRDefault="00E310E6" w:rsidP="007B3353">
            <w:pPr>
              <w:ind w:left="0" w:firstLine="0"/>
              <w:jc w:val="center"/>
              <w:rPr>
                <w:rFonts w:ascii="Lexend" w:eastAsia="Lexend" w:hAnsi="Lexend" w:cs="Lexend"/>
                <w:color w:val="auto"/>
              </w:rPr>
            </w:pPr>
            <w:r w:rsidRPr="00E64968">
              <w:rPr>
                <w:rFonts w:ascii="Lexend" w:eastAsia="Lexend" w:hAnsi="Lexend" w:cs="Lexend"/>
                <w:b/>
                <w:color w:val="auto"/>
              </w:rPr>
              <w:lastRenderedPageBreak/>
              <w:t xml:space="preserve">Partnership </w:t>
            </w:r>
            <w:r w:rsidR="00C5014D">
              <w:rPr>
                <w:rFonts w:ascii="Lexend" w:eastAsia="Lexend" w:hAnsi="Lexend" w:cs="Lexend"/>
                <w:b/>
                <w:color w:val="auto"/>
              </w:rPr>
              <w:t>Working</w:t>
            </w:r>
          </w:p>
          <w:p w14:paraId="0F734656" w14:textId="404B68AC" w:rsidR="006F38D1" w:rsidRPr="00E64968" w:rsidRDefault="006F38D1">
            <w:pPr>
              <w:ind w:left="0" w:firstLine="0"/>
              <w:rPr>
                <w:rFonts w:ascii="Lexend" w:eastAsia="Lexend" w:hAnsi="Lexend" w:cs="Lexend"/>
                <w:color w:val="auto"/>
              </w:rPr>
            </w:pPr>
          </w:p>
          <w:p w14:paraId="545E0CBC" w14:textId="46586DCF" w:rsidR="006F38D1" w:rsidRPr="00E64968" w:rsidRDefault="00E310E6">
            <w:pPr>
              <w:numPr>
                <w:ilvl w:val="0"/>
                <w:numId w:val="22"/>
              </w:numPr>
              <w:rPr>
                <w:color w:val="auto"/>
              </w:rPr>
            </w:pPr>
            <w:r w:rsidRPr="00E64968">
              <w:rPr>
                <w:rFonts w:ascii="Lexend" w:eastAsia="Lexend" w:hAnsi="Lexend" w:cs="Lexend"/>
                <w:color w:val="auto"/>
              </w:rPr>
              <w:t xml:space="preserve">Regular informal meetings </w:t>
            </w:r>
            <w:r w:rsidR="00C5014D">
              <w:rPr>
                <w:rFonts w:ascii="Lexend" w:eastAsia="Lexend" w:hAnsi="Lexend" w:cs="Lexend"/>
                <w:color w:val="auto"/>
              </w:rPr>
              <w:t xml:space="preserve">between </w:t>
            </w:r>
            <w:r w:rsidRPr="00E64968">
              <w:rPr>
                <w:rFonts w:ascii="Lexend" w:eastAsia="Lexend" w:hAnsi="Lexend" w:cs="Lexend"/>
                <w:color w:val="auto"/>
              </w:rPr>
              <w:t>BVSC</w:t>
            </w:r>
            <w:r w:rsidR="00C5014D">
              <w:rPr>
                <w:rFonts w:ascii="Lexend" w:eastAsia="Lexend" w:hAnsi="Lexend" w:cs="Lexend"/>
                <w:color w:val="auto"/>
              </w:rPr>
              <w:t xml:space="preserve"> and health and council partners</w:t>
            </w:r>
            <w:r w:rsidRPr="00E64968">
              <w:rPr>
                <w:rFonts w:ascii="Lexend" w:eastAsia="Lexend" w:hAnsi="Lexend" w:cs="Lexend"/>
                <w:color w:val="auto"/>
              </w:rPr>
              <w:t xml:space="preserve"> to discuss operational issues where compact principles might need to be applied more effectively. </w:t>
            </w:r>
            <w:r w:rsidRPr="00E64968">
              <w:rPr>
                <w:color w:val="auto"/>
              </w:rPr>
              <w:t xml:space="preserve"> </w:t>
            </w:r>
          </w:p>
          <w:p w14:paraId="371B6AAE" w14:textId="77777777" w:rsidR="006F38D1" w:rsidRPr="00E64968" w:rsidRDefault="006F38D1" w:rsidP="00CE17A8">
            <w:pPr>
              <w:ind w:left="720" w:firstLine="0"/>
              <w:rPr>
                <w:color w:val="auto"/>
              </w:rPr>
            </w:pPr>
          </w:p>
        </w:tc>
      </w:tr>
      <w:tr w:rsidR="00E64968" w:rsidRPr="00E64968" w14:paraId="473BD207" w14:textId="77777777" w:rsidTr="00A302E3">
        <w:trPr>
          <w:trHeight w:val="521"/>
        </w:trPr>
        <w:tc>
          <w:tcPr>
            <w:tcW w:w="8363" w:type="dxa"/>
            <w:tcBorders>
              <w:top w:val="single" w:sz="4" w:space="0" w:color="000000"/>
              <w:left w:val="single" w:sz="4" w:space="0" w:color="000000"/>
              <w:bottom w:val="single" w:sz="4" w:space="0" w:color="000000"/>
              <w:right w:val="single" w:sz="4" w:space="0" w:color="000000"/>
            </w:tcBorders>
            <w:vAlign w:val="center"/>
          </w:tcPr>
          <w:p w14:paraId="544098E4" w14:textId="77777777" w:rsidR="006F38D1" w:rsidRPr="00E64968" w:rsidRDefault="00E310E6" w:rsidP="007B3353">
            <w:pPr>
              <w:ind w:left="0"/>
              <w:jc w:val="center"/>
              <w:rPr>
                <w:rFonts w:ascii="Lexend" w:eastAsia="Lexend" w:hAnsi="Lexend" w:cs="Lexend"/>
                <w:b/>
                <w:color w:val="auto"/>
              </w:rPr>
            </w:pPr>
            <w:r w:rsidRPr="00E64968">
              <w:rPr>
                <w:rFonts w:ascii="Lexend" w:eastAsia="Lexend" w:hAnsi="Lexend" w:cs="Lexend"/>
                <w:b/>
                <w:color w:val="auto"/>
              </w:rPr>
              <w:t>Commissioning, Procurement and Finance:</w:t>
            </w:r>
          </w:p>
          <w:p w14:paraId="4D363566" w14:textId="77777777" w:rsidR="006F38D1" w:rsidRPr="00E64968" w:rsidRDefault="006F38D1">
            <w:pPr>
              <w:ind w:left="0"/>
              <w:rPr>
                <w:rFonts w:ascii="Lexend" w:eastAsia="Lexend" w:hAnsi="Lexend" w:cs="Lexend"/>
                <w:color w:val="auto"/>
              </w:rPr>
            </w:pPr>
          </w:p>
          <w:p w14:paraId="33AB6A57" w14:textId="77777777" w:rsidR="006F38D1" w:rsidRPr="00E64968" w:rsidRDefault="00E310E6">
            <w:pPr>
              <w:numPr>
                <w:ilvl w:val="0"/>
                <w:numId w:val="21"/>
              </w:numPr>
              <w:spacing w:after="77"/>
              <w:rPr>
                <w:rFonts w:ascii="Lexend" w:eastAsia="Lexend" w:hAnsi="Lexend" w:cs="Lexend"/>
                <w:color w:val="auto"/>
              </w:rPr>
            </w:pPr>
            <w:r w:rsidRPr="00E64968">
              <w:rPr>
                <w:rFonts w:ascii="Lexend" w:eastAsia="Lexend" w:hAnsi="Lexend" w:cs="Lexend"/>
                <w:color w:val="auto"/>
              </w:rPr>
              <w:t>Ensure well managed and transparent application and tendering processes, which are proportionate to the desired objectives and outcomes of programmes.</w:t>
            </w:r>
          </w:p>
          <w:p w14:paraId="521B4EBE" w14:textId="77777777" w:rsidR="006F38D1" w:rsidRPr="00E64968" w:rsidRDefault="006F38D1">
            <w:pPr>
              <w:spacing w:after="77"/>
              <w:ind w:left="720" w:firstLine="0"/>
              <w:rPr>
                <w:rFonts w:ascii="Lexend" w:eastAsia="Lexend" w:hAnsi="Lexend" w:cs="Lexend"/>
                <w:color w:val="auto"/>
              </w:rPr>
            </w:pPr>
          </w:p>
          <w:p w14:paraId="7CA89F45" w14:textId="02C555CC" w:rsidR="006F38D1" w:rsidRPr="00E64968" w:rsidRDefault="00E310E6">
            <w:pPr>
              <w:numPr>
                <w:ilvl w:val="0"/>
                <w:numId w:val="21"/>
              </w:numPr>
              <w:spacing w:after="77"/>
              <w:rPr>
                <w:rFonts w:ascii="Lexend" w:eastAsia="Lexend" w:hAnsi="Lexend" w:cs="Lexend"/>
                <w:color w:val="auto"/>
              </w:rPr>
            </w:pPr>
            <w:r w:rsidRPr="00E64968">
              <w:rPr>
                <w:rFonts w:ascii="Lexend" w:eastAsia="Lexend" w:hAnsi="Lexend" w:cs="Lexend"/>
                <w:color w:val="auto"/>
              </w:rPr>
              <w:t>Inform VCS of commissioning opportunities with as much notice as possible</w:t>
            </w:r>
            <w:r w:rsidR="006A6F5C" w:rsidRPr="00E64968">
              <w:rPr>
                <w:rFonts w:ascii="Lexend" w:eastAsia="Lexend" w:hAnsi="Lexend" w:cs="Lexend"/>
                <w:color w:val="auto"/>
              </w:rPr>
              <w:t>.</w:t>
            </w:r>
          </w:p>
          <w:p w14:paraId="6BF30882" w14:textId="77777777" w:rsidR="006F38D1" w:rsidRPr="00E64968" w:rsidRDefault="006F38D1">
            <w:pPr>
              <w:spacing w:after="77"/>
              <w:ind w:left="720" w:firstLine="0"/>
              <w:rPr>
                <w:rFonts w:ascii="Lexend" w:eastAsia="Lexend" w:hAnsi="Lexend" w:cs="Lexend"/>
                <w:color w:val="auto"/>
              </w:rPr>
            </w:pPr>
          </w:p>
          <w:p w14:paraId="659A5989" w14:textId="7BDCC963" w:rsidR="006F38D1" w:rsidRPr="00E64968" w:rsidRDefault="00E310E6">
            <w:pPr>
              <w:numPr>
                <w:ilvl w:val="0"/>
                <w:numId w:val="21"/>
              </w:numPr>
              <w:spacing w:after="77"/>
              <w:rPr>
                <w:rFonts w:ascii="Lexend" w:eastAsia="Lexend" w:hAnsi="Lexend" w:cs="Lexend"/>
                <w:color w:val="auto"/>
              </w:rPr>
            </w:pPr>
            <w:r w:rsidRPr="00E64968">
              <w:rPr>
                <w:rFonts w:ascii="Lexend" w:eastAsia="Lexend" w:hAnsi="Lexend" w:cs="Lexend"/>
                <w:color w:val="auto"/>
              </w:rPr>
              <w:t>Ensure that procurement processes including timing do not disadvantage smaller voluntary organisations</w:t>
            </w:r>
            <w:r w:rsidR="00CE17A8" w:rsidRPr="00E64968">
              <w:rPr>
                <w:rFonts w:ascii="Lexend" w:eastAsia="Lexend" w:hAnsi="Lexend" w:cs="Lexend"/>
                <w:color w:val="auto"/>
              </w:rPr>
              <w:t>.</w:t>
            </w:r>
            <w:r w:rsidRPr="00E64968">
              <w:rPr>
                <w:rFonts w:ascii="Lexend" w:eastAsia="Lexend" w:hAnsi="Lexend" w:cs="Lexend"/>
                <w:color w:val="auto"/>
              </w:rPr>
              <w:t xml:space="preserve"> </w:t>
            </w:r>
          </w:p>
          <w:p w14:paraId="6D69D5C7" w14:textId="77777777" w:rsidR="006F38D1" w:rsidRPr="00E64968" w:rsidRDefault="006F38D1">
            <w:pPr>
              <w:spacing w:after="74"/>
              <w:ind w:left="0" w:firstLine="0"/>
              <w:rPr>
                <w:rFonts w:ascii="Lexend" w:eastAsia="Lexend" w:hAnsi="Lexend" w:cs="Lexend"/>
                <w:color w:val="auto"/>
              </w:rPr>
            </w:pPr>
          </w:p>
          <w:p w14:paraId="103B1A8C" w14:textId="77777777" w:rsidR="006F38D1" w:rsidRPr="00E64968" w:rsidRDefault="00E310E6">
            <w:pPr>
              <w:numPr>
                <w:ilvl w:val="0"/>
                <w:numId w:val="21"/>
              </w:numPr>
              <w:spacing w:after="74"/>
              <w:rPr>
                <w:rFonts w:ascii="Lexend" w:eastAsia="Lexend" w:hAnsi="Lexend" w:cs="Lexend"/>
                <w:color w:val="auto"/>
              </w:rPr>
            </w:pPr>
            <w:r w:rsidRPr="00E64968">
              <w:rPr>
                <w:rFonts w:ascii="Lexend" w:eastAsia="Lexend" w:hAnsi="Lexend" w:cs="Lexend"/>
                <w:color w:val="auto"/>
              </w:rPr>
              <w:t>Make data and information more accessible, helping VCOs to participate in the development of services more effectively.</w:t>
            </w:r>
          </w:p>
          <w:p w14:paraId="46762C06" w14:textId="77777777" w:rsidR="006F38D1" w:rsidRPr="00E64968" w:rsidRDefault="006F38D1">
            <w:pPr>
              <w:spacing w:after="77"/>
              <w:ind w:left="1440" w:firstLine="0"/>
              <w:rPr>
                <w:rFonts w:ascii="Lexend" w:eastAsia="Lexend" w:hAnsi="Lexend" w:cs="Lexend"/>
                <w:color w:val="auto"/>
              </w:rPr>
            </w:pPr>
          </w:p>
          <w:p w14:paraId="3E83C0BD" w14:textId="77777777" w:rsidR="006F38D1" w:rsidRPr="00E64968" w:rsidRDefault="00E310E6">
            <w:pPr>
              <w:numPr>
                <w:ilvl w:val="0"/>
                <w:numId w:val="21"/>
              </w:numPr>
              <w:spacing w:after="77"/>
              <w:rPr>
                <w:rFonts w:ascii="Lexend" w:eastAsia="Lexend" w:hAnsi="Lexend" w:cs="Lexend"/>
                <w:color w:val="auto"/>
              </w:rPr>
            </w:pPr>
            <w:r w:rsidRPr="00E64968">
              <w:rPr>
                <w:rFonts w:ascii="Lexend" w:eastAsia="Lexend" w:hAnsi="Lexend" w:cs="Lexend"/>
                <w:color w:val="auto"/>
              </w:rPr>
              <w:t>Recognise different kinds of quality standards and have an active role in agreeing locally recognised quality standards.</w:t>
            </w:r>
          </w:p>
          <w:p w14:paraId="5F85F557" w14:textId="77777777" w:rsidR="006F38D1" w:rsidRPr="00E64968" w:rsidRDefault="006F38D1">
            <w:pPr>
              <w:spacing w:after="77"/>
              <w:ind w:left="1440" w:firstLine="0"/>
              <w:rPr>
                <w:rFonts w:ascii="Lexend" w:eastAsia="Lexend" w:hAnsi="Lexend" w:cs="Lexend"/>
                <w:color w:val="auto"/>
              </w:rPr>
            </w:pPr>
          </w:p>
          <w:p w14:paraId="3121ECEA" w14:textId="3C4A626E" w:rsidR="006F38D1" w:rsidRPr="00E64968" w:rsidRDefault="00E310E6">
            <w:pPr>
              <w:numPr>
                <w:ilvl w:val="0"/>
                <w:numId w:val="21"/>
              </w:numPr>
              <w:spacing w:after="77"/>
              <w:rPr>
                <w:rFonts w:ascii="Lexend" w:eastAsia="Lexend" w:hAnsi="Lexend" w:cs="Lexend"/>
                <w:color w:val="auto"/>
              </w:rPr>
            </w:pPr>
            <w:r w:rsidRPr="00E64968">
              <w:rPr>
                <w:rFonts w:ascii="Lexend" w:eastAsia="Lexend" w:hAnsi="Lexend" w:cs="Lexend"/>
                <w:color w:val="auto"/>
              </w:rPr>
              <w:t>Council to review its policy around inflationary uplift on grants and contracts (including extensions to contracts)</w:t>
            </w:r>
            <w:r w:rsidR="006A6F5C" w:rsidRPr="00E64968">
              <w:rPr>
                <w:rFonts w:ascii="Lexend" w:eastAsia="Lexend" w:hAnsi="Lexend" w:cs="Lexend"/>
                <w:color w:val="auto"/>
              </w:rPr>
              <w:t>.</w:t>
            </w:r>
          </w:p>
          <w:p w14:paraId="7D8A8C78" w14:textId="77777777" w:rsidR="006F38D1" w:rsidRPr="00E64968" w:rsidRDefault="006F38D1">
            <w:pPr>
              <w:ind w:left="0" w:firstLine="0"/>
              <w:rPr>
                <w:color w:val="auto"/>
                <w:sz w:val="22"/>
                <w:szCs w:val="22"/>
              </w:rPr>
            </w:pPr>
          </w:p>
        </w:tc>
      </w:tr>
      <w:tr w:rsidR="00E64968" w:rsidRPr="00E64968" w14:paraId="7296AA3A" w14:textId="77777777" w:rsidTr="00A302E3">
        <w:trPr>
          <w:trHeight w:val="780"/>
        </w:trPr>
        <w:tc>
          <w:tcPr>
            <w:tcW w:w="8363" w:type="dxa"/>
            <w:tcBorders>
              <w:top w:val="single" w:sz="4" w:space="0" w:color="000000"/>
              <w:left w:val="single" w:sz="4" w:space="0" w:color="000000"/>
              <w:bottom w:val="single" w:sz="4" w:space="0" w:color="000000"/>
              <w:right w:val="single" w:sz="4" w:space="0" w:color="000000"/>
            </w:tcBorders>
            <w:vAlign w:val="center"/>
          </w:tcPr>
          <w:p w14:paraId="5CF528E3" w14:textId="77777777" w:rsidR="006F38D1" w:rsidRPr="00E64968" w:rsidRDefault="00E310E6" w:rsidP="007B3353">
            <w:pPr>
              <w:spacing w:after="77"/>
              <w:ind w:left="0" w:firstLine="0"/>
              <w:jc w:val="center"/>
              <w:rPr>
                <w:rFonts w:ascii="Lexend" w:eastAsia="Lexend" w:hAnsi="Lexend" w:cs="Lexend"/>
                <w:b/>
                <w:color w:val="auto"/>
              </w:rPr>
            </w:pPr>
            <w:r w:rsidRPr="00E64968">
              <w:rPr>
                <w:rFonts w:ascii="Lexend" w:eastAsia="Lexend" w:hAnsi="Lexend" w:cs="Lexend"/>
                <w:b/>
                <w:color w:val="auto"/>
              </w:rPr>
              <w:t>VCS Monitoring:</w:t>
            </w:r>
          </w:p>
          <w:p w14:paraId="442E7E35" w14:textId="77777777" w:rsidR="006F38D1" w:rsidRPr="00E64968" w:rsidRDefault="006F38D1">
            <w:pPr>
              <w:spacing w:after="77"/>
              <w:ind w:left="0" w:firstLine="0"/>
              <w:rPr>
                <w:rFonts w:ascii="Lexend" w:eastAsia="Lexend" w:hAnsi="Lexend" w:cs="Lexend"/>
                <w:color w:val="auto"/>
              </w:rPr>
            </w:pPr>
          </w:p>
          <w:p w14:paraId="46AC86C1" w14:textId="77777777" w:rsidR="006F38D1" w:rsidRPr="00E64968" w:rsidRDefault="00E310E6">
            <w:pPr>
              <w:numPr>
                <w:ilvl w:val="0"/>
                <w:numId w:val="13"/>
              </w:numPr>
              <w:spacing w:after="77"/>
              <w:rPr>
                <w:rFonts w:ascii="Lexend" w:eastAsia="Lexend" w:hAnsi="Lexend" w:cs="Lexend"/>
                <w:color w:val="auto"/>
              </w:rPr>
            </w:pPr>
            <w:r w:rsidRPr="00E64968">
              <w:rPr>
                <w:rFonts w:ascii="Lexend" w:eastAsia="Lexend" w:hAnsi="Lexend" w:cs="Lexend"/>
                <w:color w:val="auto"/>
              </w:rPr>
              <w:t>Be open and transparent about reporting, recognising that monitoring, whether internal or external, is an aspect of good management practice.</w:t>
            </w:r>
          </w:p>
          <w:p w14:paraId="63BA693C" w14:textId="77777777" w:rsidR="006F38D1" w:rsidRPr="00E64968" w:rsidRDefault="006F38D1">
            <w:pPr>
              <w:spacing w:after="77"/>
              <w:ind w:left="705" w:firstLine="0"/>
              <w:rPr>
                <w:rFonts w:ascii="Lexend" w:eastAsia="Lexend" w:hAnsi="Lexend" w:cs="Lexend"/>
                <w:color w:val="auto"/>
              </w:rPr>
            </w:pPr>
          </w:p>
          <w:p w14:paraId="01641BCF" w14:textId="4CCE16BC" w:rsidR="006F38D1" w:rsidRPr="00E64968" w:rsidRDefault="00E310E6">
            <w:pPr>
              <w:numPr>
                <w:ilvl w:val="0"/>
                <w:numId w:val="13"/>
              </w:numPr>
              <w:spacing w:after="77"/>
              <w:rPr>
                <w:rFonts w:ascii="Lexend" w:eastAsia="Lexend" w:hAnsi="Lexend" w:cs="Lexend"/>
                <w:color w:val="auto"/>
              </w:rPr>
            </w:pPr>
            <w:r w:rsidRPr="00E64968">
              <w:rPr>
                <w:rFonts w:ascii="Lexend" w:eastAsia="Lexend" w:hAnsi="Lexend" w:cs="Lexend"/>
                <w:color w:val="auto"/>
              </w:rPr>
              <w:t>Be up to date on the easiest way to evidence outcomes and share best practice in monitoring</w:t>
            </w:r>
            <w:r w:rsidR="006A6F5C" w:rsidRPr="00E64968">
              <w:rPr>
                <w:rFonts w:ascii="Lexend" w:eastAsia="Lexend" w:hAnsi="Lexend" w:cs="Lexend"/>
                <w:color w:val="auto"/>
              </w:rPr>
              <w:t>.</w:t>
            </w:r>
          </w:p>
          <w:p w14:paraId="788B9516" w14:textId="77777777" w:rsidR="006F38D1" w:rsidRPr="00E64968" w:rsidRDefault="006F38D1">
            <w:pPr>
              <w:spacing w:after="77"/>
              <w:ind w:left="720" w:firstLine="0"/>
              <w:rPr>
                <w:color w:val="auto"/>
              </w:rPr>
            </w:pPr>
          </w:p>
          <w:p w14:paraId="1DE35260" w14:textId="57B1DF97" w:rsidR="006F38D1" w:rsidRPr="00E64968" w:rsidRDefault="00E310E6">
            <w:pPr>
              <w:numPr>
                <w:ilvl w:val="0"/>
                <w:numId w:val="13"/>
              </w:numPr>
              <w:spacing w:after="77"/>
              <w:rPr>
                <w:rFonts w:ascii="Lexend" w:eastAsia="Lexend" w:hAnsi="Lexend" w:cs="Lexend"/>
                <w:color w:val="auto"/>
              </w:rPr>
            </w:pPr>
            <w:r w:rsidRPr="00E64968">
              <w:rPr>
                <w:rFonts w:ascii="Lexend" w:eastAsia="Lexend" w:hAnsi="Lexend" w:cs="Lexend"/>
                <w:color w:val="auto"/>
              </w:rPr>
              <w:t xml:space="preserve">Demonstrate the social, </w:t>
            </w:r>
            <w:r w:rsidR="006A6F5C" w:rsidRPr="00E64968">
              <w:rPr>
                <w:rFonts w:ascii="Lexend" w:eastAsia="Lexend" w:hAnsi="Lexend" w:cs="Lexend"/>
                <w:color w:val="auto"/>
              </w:rPr>
              <w:t>environmental,</w:t>
            </w:r>
            <w:r w:rsidRPr="00E64968">
              <w:rPr>
                <w:rFonts w:ascii="Lexend" w:eastAsia="Lexend" w:hAnsi="Lexend" w:cs="Lexend"/>
                <w:color w:val="auto"/>
              </w:rPr>
              <w:t xml:space="preserve"> or economic value of the programmes and services provided, where appropriate.</w:t>
            </w:r>
            <w:r w:rsidRPr="00E64968">
              <w:rPr>
                <w:color w:val="auto"/>
              </w:rPr>
              <w:t xml:space="preserve"> </w:t>
            </w:r>
          </w:p>
          <w:p w14:paraId="34DBE2C0" w14:textId="77777777" w:rsidR="006F38D1" w:rsidRPr="00E64968" w:rsidRDefault="006F38D1">
            <w:pPr>
              <w:ind w:left="720" w:firstLine="0"/>
              <w:rPr>
                <w:color w:val="auto"/>
              </w:rPr>
            </w:pPr>
          </w:p>
        </w:tc>
      </w:tr>
      <w:tr w:rsidR="00E64968" w:rsidRPr="00E64968" w14:paraId="09CBCFB3" w14:textId="77777777" w:rsidTr="00A302E3">
        <w:trPr>
          <w:trHeight w:val="780"/>
        </w:trPr>
        <w:tc>
          <w:tcPr>
            <w:tcW w:w="8363" w:type="dxa"/>
            <w:tcBorders>
              <w:top w:val="single" w:sz="4" w:space="0" w:color="000000"/>
              <w:left w:val="single" w:sz="4" w:space="0" w:color="000000"/>
              <w:bottom w:val="single" w:sz="4" w:space="0" w:color="000000"/>
              <w:right w:val="single" w:sz="4" w:space="0" w:color="000000"/>
            </w:tcBorders>
            <w:vAlign w:val="center"/>
          </w:tcPr>
          <w:p w14:paraId="190D620B" w14:textId="77777777" w:rsidR="006F38D1" w:rsidRPr="00E64968" w:rsidRDefault="00E310E6" w:rsidP="007B3353">
            <w:pPr>
              <w:ind w:left="0"/>
              <w:jc w:val="center"/>
              <w:rPr>
                <w:rFonts w:ascii="Lexend" w:eastAsia="Lexend" w:hAnsi="Lexend" w:cs="Lexend"/>
                <w:b/>
                <w:color w:val="auto"/>
              </w:rPr>
            </w:pPr>
            <w:r w:rsidRPr="00E64968">
              <w:rPr>
                <w:rFonts w:ascii="Lexend" w:eastAsia="Lexend" w:hAnsi="Lexend" w:cs="Lexend"/>
                <w:b/>
                <w:color w:val="auto"/>
              </w:rPr>
              <w:lastRenderedPageBreak/>
              <w:t>VCS representation and voice in service design</w:t>
            </w:r>
          </w:p>
          <w:p w14:paraId="3176F3EC" w14:textId="77777777" w:rsidR="006F38D1" w:rsidRPr="00E64968" w:rsidRDefault="006F38D1">
            <w:pPr>
              <w:ind w:left="0"/>
              <w:rPr>
                <w:rFonts w:ascii="Lexend" w:eastAsia="Lexend" w:hAnsi="Lexend" w:cs="Lexend"/>
                <w:color w:val="auto"/>
              </w:rPr>
            </w:pPr>
          </w:p>
          <w:p w14:paraId="3B7879DB" w14:textId="77777777" w:rsidR="006F38D1" w:rsidRPr="00E64968" w:rsidRDefault="00E310E6">
            <w:pPr>
              <w:numPr>
                <w:ilvl w:val="0"/>
                <w:numId w:val="7"/>
              </w:numPr>
              <w:rPr>
                <w:rFonts w:ascii="Lexend" w:eastAsia="Lexend" w:hAnsi="Lexend" w:cs="Lexend"/>
                <w:color w:val="auto"/>
              </w:rPr>
            </w:pPr>
            <w:r w:rsidRPr="00E64968">
              <w:rPr>
                <w:rFonts w:ascii="Lexend" w:eastAsia="Lexend" w:hAnsi="Lexend" w:cs="Lexend"/>
                <w:color w:val="auto"/>
              </w:rPr>
              <w:t xml:space="preserve">Share expertise, knowledge and skills gained from being able to engage closely with service users. Help to identify needs in the community.  </w:t>
            </w:r>
          </w:p>
          <w:p w14:paraId="17E78739" w14:textId="77777777" w:rsidR="006F38D1" w:rsidRPr="00E64968" w:rsidRDefault="006F38D1">
            <w:pPr>
              <w:ind w:left="1440" w:firstLine="0"/>
              <w:rPr>
                <w:rFonts w:ascii="Lexend" w:eastAsia="Lexend" w:hAnsi="Lexend" w:cs="Lexend"/>
                <w:color w:val="auto"/>
              </w:rPr>
            </w:pPr>
          </w:p>
          <w:p w14:paraId="283B662F" w14:textId="77777777" w:rsidR="006F38D1" w:rsidRPr="00E64968" w:rsidRDefault="00E310E6">
            <w:pPr>
              <w:numPr>
                <w:ilvl w:val="0"/>
                <w:numId w:val="7"/>
              </w:numPr>
              <w:rPr>
                <w:rFonts w:ascii="Lexend" w:eastAsia="Lexend" w:hAnsi="Lexend" w:cs="Lexend"/>
                <w:color w:val="auto"/>
              </w:rPr>
            </w:pPr>
            <w:r w:rsidRPr="00E64968">
              <w:rPr>
                <w:rFonts w:ascii="Lexend" w:eastAsia="Lexend" w:hAnsi="Lexend" w:cs="Lexend"/>
                <w:color w:val="auto"/>
              </w:rPr>
              <w:t>Help facilitate feedback from users and communities to the statutory sector to help improve delivery of programmes and services.</w:t>
            </w:r>
          </w:p>
        </w:tc>
      </w:tr>
    </w:tbl>
    <w:p w14:paraId="6AEBC976" w14:textId="77777777" w:rsidR="006F38D1" w:rsidRPr="00E64968" w:rsidRDefault="00E310E6">
      <w:pPr>
        <w:spacing w:after="254" w:line="240" w:lineRule="auto"/>
        <w:ind w:left="0" w:firstLine="0"/>
        <w:rPr>
          <w:color w:val="auto"/>
        </w:rPr>
      </w:pPr>
      <w:r w:rsidRPr="00E64968">
        <w:rPr>
          <w:rFonts w:ascii="Calibri" w:eastAsia="Calibri" w:hAnsi="Calibri" w:cs="Calibri"/>
          <w:color w:val="auto"/>
          <w:sz w:val="22"/>
          <w:szCs w:val="22"/>
        </w:rPr>
        <w:t xml:space="preserve"> </w:t>
      </w:r>
    </w:p>
    <w:p w14:paraId="729C9FFC" w14:textId="77777777" w:rsidR="006F38D1" w:rsidRPr="00E64968" w:rsidRDefault="00E310E6">
      <w:pPr>
        <w:spacing w:after="19" w:line="240" w:lineRule="auto"/>
        <w:ind w:left="0" w:firstLine="0"/>
        <w:rPr>
          <w:rFonts w:ascii="Lexend" w:eastAsia="Lexend" w:hAnsi="Lexend" w:cs="Lexend"/>
          <w:color w:val="auto"/>
        </w:rPr>
      </w:pPr>
      <w:r w:rsidRPr="00E64968">
        <w:rPr>
          <w:rFonts w:ascii="Lexend" w:eastAsia="Lexend" w:hAnsi="Lexend" w:cs="Lexend"/>
          <w:color w:val="auto"/>
        </w:rPr>
        <w:t xml:space="preserve">For further information about Bexley’s Compact, please contact: </w:t>
      </w:r>
    </w:p>
    <w:p w14:paraId="2844DE76" w14:textId="52893A1E" w:rsidR="00F14B35" w:rsidRDefault="00F14B35">
      <w:pPr>
        <w:spacing w:after="32" w:line="240" w:lineRule="auto"/>
        <w:ind w:left="0" w:right="1659" w:firstLine="0"/>
        <w:rPr>
          <w:rFonts w:ascii="Lexend" w:eastAsia="Lexend" w:hAnsi="Lexend" w:cs="Lexend"/>
          <w:b/>
          <w:bCs/>
          <w:color w:val="auto"/>
        </w:rPr>
      </w:pPr>
    </w:p>
    <w:p w14:paraId="7C3B7763" w14:textId="4714B5F3" w:rsidR="00A51779" w:rsidRDefault="0052557E">
      <w:pPr>
        <w:spacing w:after="32" w:line="240" w:lineRule="auto"/>
        <w:ind w:left="0" w:right="1659" w:firstLine="0"/>
        <w:rPr>
          <w:rFonts w:ascii="Lexend" w:eastAsia="Lexend" w:hAnsi="Lexend" w:cs="Lexend"/>
          <w:b/>
          <w:bCs/>
          <w:color w:val="auto"/>
        </w:rPr>
      </w:pPr>
      <w:r>
        <w:rPr>
          <w:rFonts w:ascii="Lexend" w:eastAsia="Lexend" w:hAnsi="Lexend" w:cs="Lexend"/>
          <w:b/>
          <w:bCs/>
          <w:color w:val="auto"/>
        </w:rPr>
        <w:t>Director of Integrated Commissioning</w:t>
      </w:r>
      <w:r w:rsidR="00A51779">
        <w:rPr>
          <w:rFonts w:ascii="Lexend" w:eastAsia="Lexend" w:hAnsi="Lexend" w:cs="Lexend"/>
          <w:b/>
          <w:bCs/>
          <w:color w:val="auto"/>
        </w:rPr>
        <w:t xml:space="preserve">: </w:t>
      </w:r>
      <w:r>
        <w:rPr>
          <w:rFonts w:ascii="Lexend" w:eastAsia="Lexend" w:hAnsi="Lexend" w:cs="Lexend"/>
          <w:b/>
          <w:bCs/>
          <w:color w:val="auto"/>
        </w:rPr>
        <w:t xml:space="preserve"> </w:t>
      </w:r>
      <w:hyperlink r:id="rId16" w:history="1">
        <w:r w:rsidR="00A51779" w:rsidRPr="00A51779">
          <w:rPr>
            <w:rStyle w:val="Hyperlink"/>
            <w:rFonts w:ascii="Lexend" w:eastAsia="Lexend" w:hAnsi="Lexend" w:cs="Lexend"/>
            <w:b/>
            <w:bCs/>
          </w:rPr>
          <w:t>Alison Rogers alison.rogers@selondonics.nhs.uk</w:t>
        </w:r>
      </w:hyperlink>
      <w:r w:rsidR="00A51779">
        <w:rPr>
          <w:rFonts w:ascii="Lexend" w:eastAsia="Lexend" w:hAnsi="Lexend" w:cs="Lexend"/>
          <w:b/>
          <w:bCs/>
          <w:color w:val="auto"/>
        </w:rPr>
        <w:t xml:space="preserve"> </w:t>
      </w:r>
    </w:p>
    <w:p w14:paraId="155D4E42" w14:textId="77777777" w:rsidR="00A51779" w:rsidRDefault="00A51779">
      <w:pPr>
        <w:spacing w:after="32" w:line="240" w:lineRule="auto"/>
        <w:ind w:left="0" w:right="1659" w:firstLine="0"/>
        <w:rPr>
          <w:rFonts w:ascii="Lexend" w:eastAsia="Lexend" w:hAnsi="Lexend" w:cs="Lexend"/>
          <w:b/>
          <w:bCs/>
          <w:color w:val="auto"/>
        </w:rPr>
      </w:pPr>
    </w:p>
    <w:p w14:paraId="57CAAD3E" w14:textId="75BFB4AE" w:rsidR="00E310E6" w:rsidRPr="00B60603" w:rsidRDefault="00FD488D">
      <w:pPr>
        <w:spacing w:after="32" w:line="240" w:lineRule="auto"/>
        <w:ind w:left="0" w:right="1659" w:firstLine="0"/>
        <w:rPr>
          <w:rFonts w:ascii="Lexend" w:eastAsia="Lexend" w:hAnsi="Lexend" w:cs="Lexend"/>
          <w:b/>
          <w:bCs/>
          <w:color w:val="auto"/>
        </w:rPr>
      </w:pPr>
      <w:r>
        <w:rPr>
          <w:rFonts w:ascii="Lexend" w:eastAsia="Lexend" w:hAnsi="Lexend" w:cs="Lexend"/>
          <w:b/>
          <w:bCs/>
          <w:color w:val="auto"/>
        </w:rPr>
        <w:t xml:space="preserve">CEO </w:t>
      </w:r>
      <w:r w:rsidR="003E10A7">
        <w:rPr>
          <w:rFonts w:ascii="Lexend" w:eastAsia="Lexend" w:hAnsi="Lexend" w:cs="Lexend"/>
          <w:b/>
          <w:bCs/>
          <w:color w:val="auto"/>
        </w:rPr>
        <w:t>Bexley Voluntary Service Counc</w:t>
      </w:r>
      <w:r w:rsidR="00440D80">
        <w:rPr>
          <w:rFonts w:ascii="Lexend" w:eastAsia="Lexend" w:hAnsi="Lexend" w:cs="Lexend"/>
          <w:b/>
          <w:bCs/>
          <w:color w:val="auto"/>
        </w:rPr>
        <w:t>il</w:t>
      </w:r>
      <w:r w:rsidR="00FB1F60">
        <w:rPr>
          <w:rFonts w:ascii="Lexend" w:eastAsia="Lexend" w:hAnsi="Lexend" w:cs="Lexend"/>
          <w:b/>
          <w:bCs/>
          <w:color w:val="auto"/>
        </w:rPr>
        <w:t>:</w:t>
      </w:r>
      <w:r w:rsidR="00A51779">
        <w:rPr>
          <w:rFonts w:ascii="Lexend" w:eastAsia="Lexend" w:hAnsi="Lexend" w:cs="Lexend"/>
          <w:b/>
          <w:bCs/>
          <w:color w:val="auto"/>
        </w:rPr>
        <w:t xml:space="preserve"> </w:t>
      </w:r>
      <w:r w:rsidR="00440D80">
        <w:rPr>
          <w:rFonts w:ascii="Lexend" w:eastAsia="Lexend" w:hAnsi="Lexend" w:cs="Lexend"/>
          <w:b/>
          <w:bCs/>
          <w:color w:val="auto"/>
        </w:rPr>
        <w:t xml:space="preserve"> </w:t>
      </w:r>
      <w:hyperlink r:id="rId17" w:history="1">
        <w:r w:rsidR="00F00390" w:rsidRPr="00F00390">
          <w:rPr>
            <w:rStyle w:val="Hyperlink"/>
            <w:rFonts w:ascii="Lexend" w:eastAsia="Lexend" w:hAnsi="Lexend" w:cs="Lexend"/>
            <w:b/>
            <w:bCs/>
          </w:rPr>
          <w:t>Jattinder Rai jattinder@bvsc.org.uk</w:t>
        </w:r>
      </w:hyperlink>
      <w:r w:rsidR="00DE1644">
        <w:rPr>
          <w:rFonts w:ascii="Lexend" w:eastAsia="Lexend" w:hAnsi="Lexend" w:cs="Lexend"/>
          <w:b/>
          <w:bCs/>
          <w:color w:val="auto"/>
        </w:rPr>
        <w:t xml:space="preserve"> </w:t>
      </w:r>
      <w:r w:rsidR="00E310E6" w:rsidRPr="00B60603">
        <w:rPr>
          <w:rFonts w:ascii="Lexend" w:eastAsia="Lexend" w:hAnsi="Lexend" w:cs="Lexend"/>
          <w:b/>
          <w:bCs/>
          <w:color w:val="auto"/>
        </w:rPr>
        <w:br/>
      </w:r>
    </w:p>
    <w:p w14:paraId="45893E41" w14:textId="77777777" w:rsidR="006F38D1" w:rsidRDefault="006F38D1">
      <w:pPr>
        <w:spacing w:after="32" w:line="240" w:lineRule="auto"/>
        <w:ind w:left="0" w:right="1659" w:firstLine="0"/>
        <w:rPr>
          <w:i/>
          <w:color w:val="9900FF"/>
          <w:sz w:val="20"/>
          <w:szCs w:val="20"/>
        </w:rPr>
      </w:pPr>
    </w:p>
    <w:p w14:paraId="3D262372" w14:textId="77777777" w:rsidR="006F38D1" w:rsidRDefault="00E310E6">
      <w:pPr>
        <w:spacing w:after="0" w:line="240" w:lineRule="auto"/>
        <w:ind w:left="0" w:firstLine="0"/>
      </w:pPr>
      <w:r>
        <w:t xml:space="preserve"> </w:t>
      </w:r>
    </w:p>
    <w:sectPr w:rsidR="006F38D1">
      <w:headerReference w:type="even" r:id="rId18"/>
      <w:headerReference w:type="default" r:id="rId19"/>
      <w:footerReference w:type="even" r:id="rId20"/>
      <w:footerReference w:type="default" r:id="rId21"/>
      <w:headerReference w:type="first" r:id="rId22"/>
      <w:footerReference w:type="first" r:id="rId23"/>
      <w:pgSz w:w="11906" w:h="16838"/>
      <w:pgMar w:top="1445" w:right="1443" w:bottom="14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7972" w14:textId="77777777" w:rsidR="008266FB" w:rsidRDefault="008266FB">
      <w:pPr>
        <w:spacing w:after="0" w:line="240" w:lineRule="auto"/>
      </w:pPr>
      <w:r>
        <w:separator/>
      </w:r>
    </w:p>
  </w:endnote>
  <w:endnote w:type="continuationSeparator" w:id="0">
    <w:p w14:paraId="2080B1F9" w14:textId="77777777" w:rsidR="008266FB" w:rsidRDefault="0082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exend">
    <w:altName w:val="Calibri"/>
    <w:charset w:val="00"/>
    <w:family w:val="auto"/>
    <w:pitch w:val="default"/>
  </w:font>
  <w:font w:name="Lexend Extra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5878" w14:textId="77777777" w:rsidR="006F38D1" w:rsidRDefault="00E310E6">
    <w:pPr>
      <w:spacing w:after="0" w:line="259" w:lineRule="auto"/>
      <w:ind w:left="0" w:right="-7" w:firstLine="0"/>
      <w:jc w:val="both"/>
    </w:pPr>
    <w:r>
      <w:rPr>
        <w:sz w:val="16"/>
        <w:szCs w:val="16"/>
      </w:rPr>
      <w:t>Stronger Partnerships, Stronger Bexley</w:t>
    </w:r>
    <w:r>
      <w:rPr>
        <w:rFonts w:ascii="Calibri" w:eastAsia="Calibri" w:hAnsi="Calibri" w:cs="Calibri"/>
        <w:sz w:val="22"/>
        <w:szCs w:val="22"/>
      </w:rPr>
      <w:t xml:space="preserve">   </w:t>
    </w:r>
    <w:r>
      <w:fldChar w:fldCharType="begin"/>
    </w:r>
    <w:r>
      <w:instrText>PAGE</w:instrText>
    </w:r>
    <w:r>
      <w:fldChar w:fldCharType="separate"/>
    </w:r>
    <w:r>
      <w:fldChar w:fldCharType="end"/>
    </w:r>
    <w:r>
      <w:rPr>
        <w:rFonts w:ascii="Calibri" w:eastAsia="Calibri" w:hAnsi="Calibri" w:cs="Calibr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B2E4" w14:textId="77777777" w:rsidR="006F38D1" w:rsidRDefault="00E310E6">
    <w:pPr>
      <w:spacing w:after="0" w:line="259" w:lineRule="auto"/>
      <w:ind w:left="0" w:right="-7" w:firstLine="0"/>
      <w:jc w:val="both"/>
    </w:pPr>
    <w:r>
      <w:rPr>
        <w:sz w:val="16"/>
        <w:szCs w:val="16"/>
      </w:rPr>
      <w:t xml:space="preserve">Working Together for Bexley’s Communities </w:t>
    </w:r>
    <w:r>
      <w:rPr>
        <w:rFonts w:ascii="Calibri" w:eastAsia="Calibri" w:hAnsi="Calibri" w:cs="Calibri"/>
        <w:sz w:val="22"/>
        <w:szCs w:val="22"/>
      </w:rPr>
      <w:t xml:space="preserve"> </w:t>
    </w:r>
    <w:r>
      <w:fldChar w:fldCharType="begin"/>
    </w:r>
    <w:r>
      <w:instrText>PAGE</w:instrText>
    </w:r>
    <w:r>
      <w:fldChar w:fldCharType="separate"/>
    </w:r>
    <w:r w:rsidR="00E401D8">
      <w:rPr>
        <w:noProof/>
      </w:rPr>
      <w:t>2</w:t>
    </w:r>
    <w:r>
      <w:fldChar w:fldCharType="end"/>
    </w: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1554" w14:textId="77777777" w:rsidR="006F38D1" w:rsidRDefault="006F38D1">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E88B6" w14:textId="77777777" w:rsidR="008266FB" w:rsidRDefault="008266FB">
      <w:pPr>
        <w:spacing w:after="0" w:line="240" w:lineRule="auto"/>
      </w:pPr>
      <w:r>
        <w:separator/>
      </w:r>
    </w:p>
  </w:footnote>
  <w:footnote w:type="continuationSeparator" w:id="0">
    <w:p w14:paraId="7CDB93DC" w14:textId="77777777" w:rsidR="008266FB" w:rsidRDefault="00826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5C" w14:textId="77777777" w:rsidR="006F38D1" w:rsidRDefault="00E310E6">
    <w:pPr>
      <w:spacing w:after="0" w:line="259" w:lineRule="auto"/>
      <w:ind w:left="0" w:right="-6" w:firstLine="0"/>
      <w:jc w:val="right"/>
    </w:pPr>
    <w:r>
      <w:rPr>
        <w:b/>
        <w:color w:val="31849B"/>
        <w:sz w:val="28"/>
        <w:szCs w:val="28"/>
      </w:rPr>
      <w:t xml:space="preserve">A Compact for Bexley </w:t>
    </w:r>
  </w:p>
  <w:p w14:paraId="082EB947" w14:textId="77777777" w:rsidR="006F38D1" w:rsidRDefault="00E310E6">
    <w:pPr>
      <w:spacing w:after="0" w:line="259" w:lineRule="auto"/>
      <w:ind w:left="0" w:firstLine="0"/>
    </w:pPr>
    <w:r>
      <w:rPr>
        <w:rFonts w:ascii="Calibri" w:eastAsia="Calibri" w:hAnsi="Calibri" w:cs="Calibr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98E9" w14:textId="77777777" w:rsidR="006F38D1" w:rsidRDefault="00E310E6">
    <w:pPr>
      <w:spacing w:after="0" w:line="259" w:lineRule="auto"/>
      <w:ind w:left="0" w:right="-6" w:firstLine="0"/>
      <w:jc w:val="right"/>
      <w:rPr>
        <w:rFonts w:ascii="Lexend" w:eastAsia="Lexend" w:hAnsi="Lexend" w:cs="Lexend"/>
        <w:color w:val="93C47D"/>
      </w:rPr>
    </w:pPr>
    <w:r>
      <w:rPr>
        <w:rFonts w:ascii="Lexend" w:eastAsia="Lexend" w:hAnsi="Lexend" w:cs="Lexend"/>
        <w:b/>
        <w:color w:val="93C47D"/>
        <w:sz w:val="28"/>
        <w:szCs w:val="28"/>
      </w:rPr>
      <w:t xml:space="preserve">A Compact for Bexley </w:t>
    </w:r>
  </w:p>
  <w:p w14:paraId="3D9A191B" w14:textId="77777777" w:rsidR="006F38D1" w:rsidRDefault="00E310E6">
    <w:pPr>
      <w:spacing w:after="0" w:line="259" w:lineRule="auto"/>
      <w:ind w:left="0" w:firstLine="0"/>
    </w:pPr>
    <w:r>
      <w:rPr>
        <w:rFonts w:ascii="Calibri" w:eastAsia="Calibri" w:hAnsi="Calibri" w:cs="Calibr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2B5B" w14:textId="77777777" w:rsidR="006F38D1" w:rsidRDefault="006F38D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1E4"/>
    <w:multiLevelType w:val="multilevel"/>
    <w:tmpl w:val="9B0A3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C0D20"/>
    <w:multiLevelType w:val="hybridMultilevel"/>
    <w:tmpl w:val="45368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1F72"/>
    <w:multiLevelType w:val="multilevel"/>
    <w:tmpl w:val="3B300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709057A"/>
    <w:multiLevelType w:val="multilevel"/>
    <w:tmpl w:val="8DC2B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5B73E0"/>
    <w:multiLevelType w:val="multilevel"/>
    <w:tmpl w:val="2EF61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34743D"/>
    <w:multiLevelType w:val="multilevel"/>
    <w:tmpl w:val="57246554"/>
    <w:lvl w:ilvl="0">
      <w:start w:val="1"/>
      <w:numFmt w:val="bullet"/>
      <w:lvlText w:val="•"/>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201F6B7A"/>
    <w:multiLevelType w:val="multilevel"/>
    <w:tmpl w:val="03D8BD84"/>
    <w:lvl w:ilvl="0">
      <w:start w:val="1"/>
      <w:numFmt w:val="bullet"/>
      <w:lvlText w:val="•"/>
      <w:lvlJc w:val="left"/>
      <w:pPr>
        <w:ind w:left="705" w:hanging="705"/>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7" w15:restartNumberingAfterBreak="0">
    <w:nsid w:val="22543374"/>
    <w:multiLevelType w:val="multilevel"/>
    <w:tmpl w:val="5FEC7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230FE7"/>
    <w:multiLevelType w:val="multilevel"/>
    <w:tmpl w:val="6AAA7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420F43"/>
    <w:multiLevelType w:val="multilevel"/>
    <w:tmpl w:val="4800A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2035E7"/>
    <w:multiLevelType w:val="hybridMultilevel"/>
    <w:tmpl w:val="28DE3D60"/>
    <w:lvl w:ilvl="0" w:tplc="F0FCA492">
      <w:numFmt w:val="bullet"/>
      <w:lvlText w:val="•"/>
      <w:lvlJc w:val="left"/>
      <w:pPr>
        <w:ind w:left="705" w:hanging="360"/>
      </w:pPr>
      <w:rPr>
        <w:rFonts w:hint="default"/>
        <w:lang w:val="en-US" w:eastAsia="en-US" w:bidi="ar-SA"/>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2C4E5FE5"/>
    <w:multiLevelType w:val="multilevel"/>
    <w:tmpl w:val="5F6E6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880F1C"/>
    <w:multiLevelType w:val="multilevel"/>
    <w:tmpl w:val="95320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AD0F37"/>
    <w:multiLevelType w:val="hybridMultilevel"/>
    <w:tmpl w:val="D232782A"/>
    <w:lvl w:ilvl="0" w:tplc="F0FCA492">
      <w:numFmt w:val="bullet"/>
      <w:lvlText w:val="•"/>
      <w:lvlJc w:val="left"/>
      <w:pPr>
        <w:ind w:left="705" w:hanging="360"/>
      </w:pPr>
      <w:rPr>
        <w:rFonts w:hint="default"/>
        <w:lang w:val="en-US" w:eastAsia="en-US" w:bidi="ar-SA"/>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31136310"/>
    <w:multiLevelType w:val="multilevel"/>
    <w:tmpl w:val="327AB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A92429B"/>
    <w:multiLevelType w:val="multilevel"/>
    <w:tmpl w:val="C9705F18"/>
    <w:lvl w:ilvl="0">
      <w:start w:val="1"/>
      <w:numFmt w:val="bullet"/>
      <w:lvlText w:val=""/>
      <w:lvlJc w:val="left"/>
      <w:pPr>
        <w:ind w:left="705" w:hanging="705"/>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6" w15:restartNumberingAfterBreak="0">
    <w:nsid w:val="463C2BC1"/>
    <w:multiLevelType w:val="multilevel"/>
    <w:tmpl w:val="8F2AC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DA541C"/>
    <w:multiLevelType w:val="multilevel"/>
    <w:tmpl w:val="F3C21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C65731"/>
    <w:multiLevelType w:val="multilevel"/>
    <w:tmpl w:val="7A52F8D6"/>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9" w15:restartNumberingAfterBreak="0">
    <w:nsid w:val="5D0A2270"/>
    <w:multiLevelType w:val="multilevel"/>
    <w:tmpl w:val="D48EE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76B3840"/>
    <w:multiLevelType w:val="multilevel"/>
    <w:tmpl w:val="3F88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1B777D"/>
    <w:multiLevelType w:val="multilevel"/>
    <w:tmpl w:val="81503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866777"/>
    <w:multiLevelType w:val="multilevel"/>
    <w:tmpl w:val="36E2E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8C31FF"/>
    <w:multiLevelType w:val="multilevel"/>
    <w:tmpl w:val="7B34E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B3051B"/>
    <w:multiLevelType w:val="multilevel"/>
    <w:tmpl w:val="07382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4883469">
    <w:abstractNumId w:val="6"/>
  </w:num>
  <w:num w:numId="2" w16cid:durableId="388118927">
    <w:abstractNumId w:val="15"/>
  </w:num>
  <w:num w:numId="3" w16cid:durableId="2004967376">
    <w:abstractNumId w:val="9"/>
  </w:num>
  <w:num w:numId="4" w16cid:durableId="1756509849">
    <w:abstractNumId w:val="16"/>
  </w:num>
  <w:num w:numId="5" w16cid:durableId="207185371">
    <w:abstractNumId w:val="0"/>
  </w:num>
  <w:num w:numId="6" w16cid:durableId="1650357539">
    <w:abstractNumId w:val="12"/>
  </w:num>
  <w:num w:numId="7" w16cid:durableId="1494835762">
    <w:abstractNumId w:val="19"/>
  </w:num>
  <w:num w:numId="8" w16cid:durableId="1648783319">
    <w:abstractNumId w:val="18"/>
  </w:num>
  <w:num w:numId="9" w16cid:durableId="430399964">
    <w:abstractNumId w:val="5"/>
  </w:num>
  <w:num w:numId="10" w16cid:durableId="2071725695">
    <w:abstractNumId w:val="22"/>
  </w:num>
  <w:num w:numId="11" w16cid:durableId="758411807">
    <w:abstractNumId w:val="11"/>
  </w:num>
  <w:num w:numId="12" w16cid:durableId="2108109676">
    <w:abstractNumId w:val="3"/>
  </w:num>
  <w:num w:numId="13" w16cid:durableId="898051294">
    <w:abstractNumId w:val="17"/>
  </w:num>
  <w:num w:numId="14" w16cid:durableId="1205949673">
    <w:abstractNumId w:val="7"/>
  </w:num>
  <w:num w:numId="15" w16cid:durableId="1263150736">
    <w:abstractNumId w:val="2"/>
  </w:num>
  <w:num w:numId="16" w16cid:durableId="1870795518">
    <w:abstractNumId w:val="20"/>
  </w:num>
  <w:num w:numId="17" w16cid:durableId="998852684">
    <w:abstractNumId w:val="23"/>
  </w:num>
  <w:num w:numId="18" w16cid:durableId="2137142542">
    <w:abstractNumId w:val="24"/>
  </w:num>
  <w:num w:numId="19" w16cid:durableId="2055619156">
    <w:abstractNumId w:val="4"/>
  </w:num>
  <w:num w:numId="20" w16cid:durableId="648752964">
    <w:abstractNumId w:val="8"/>
  </w:num>
  <w:num w:numId="21" w16cid:durableId="1644578912">
    <w:abstractNumId w:val="14"/>
  </w:num>
  <w:num w:numId="22" w16cid:durableId="1996255178">
    <w:abstractNumId w:val="21"/>
  </w:num>
  <w:num w:numId="23" w16cid:durableId="1402748378">
    <w:abstractNumId w:val="1"/>
  </w:num>
  <w:num w:numId="24" w16cid:durableId="545261302">
    <w:abstractNumId w:val="10"/>
  </w:num>
  <w:num w:numId="25" w16cid:durableId="1187131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D1"/>
    <w:rsid w:val="000F63D7"/>
    <w:rsid w:val="00101027"/>
    <w:rsid w:val="00156A42"/>
    <w:rsid w:val="00184087"/>
    <w:rsid w:val="00195FE3"/>
    <w:rsid w:val="00213094"/>
    <w:rsid w:val="00276D6E"/>
    <w:rsid w:val="0029472D"/>
    <w:rsid w:val="00300604"/>
    <w:rsid w:val="00321600"/>
    <w:rsid w:val="0034325E"/>
    <w:rsid w:val="00347A0F"/>
    <w:rsid w:val="0035409A"/>
    <w:rsid w:val="00370F4F"/>
    <w:rsid w:val="0039212D"/>
    <w:rsid w:val="003C2744"/>
    <w:rsid w:val="003D1766"/>
    <w:rsid w:val="003E10A7"/>
    <w:rsid w:val="00406826"/>
    <w:rsid w:val="00440D80"/>
    <w:rsid w:val="004472AC"/>
    <w:rsid w:val="00456775"/>
    <w:rsid w:val="00464127"/>
    <w:rsid w:val="004B7CA9"/>
    <w:rsid w:val="004E7244"/>
    <w:rsid w:val="0052557E"/>
    <w:rsid w:val="00542938"/>
    <w:rsid w:val="005D3844"/>
    <w:rsid w:val="0062266C"/>
    <w:rsid w:val="00633E08"/>
    <w:rsid w:val="00663767"/>
    <w:rsid w:val="006A6F5C"/>
    <w:rsid w:val="006D0B49"/>
    <w:rsid w:val="006F38D1"/>
    <w:rsid w:val="006F61B3"/>
    <w:rsid w:val="007203A5"/>
    <w:rsid w:val="00784932"/>
    <w:rsid w:val="00787900"/>
    <w:rsid w:val="007B3353"/>
    <w:rsid w:val="007F42A9"/>
    <w:rsid w:val="008266FB"/>
    <w:rsid w:val="008666D0"/>
    <w:rsid w:val="00884CA2"/>
    <w:rsid w:val="008B17F5"/>
    <w:rsid w:val="008C339B"/>
    <w:rsid w:val="00920BC5"/>
    <w:rsid w:val="00922F32"/>
    <w:rsid w:val="0098585B"/>
    <w:rsid w:val="009B0845"/>
    <w:rsid w:val="009B4EC6"/>
    <w:rsid w:val="009C4D7B"/>
    <w:rsid w:val="009D7EFA"/>
    <w:rsid w:val="009F7C60"/>
    <w:rsid w:val="00A05A14"/>
    <w:rsid w:val="00A302E3"/>
    <w:rsid w:val="00A31A6A"/>
    <w:rsid w:val="00A3420C"/>
    <w:rsid w:val="00A51779"/>
    <w:rsid w:val="00AA78B9"/>
    <w:rsid w:val="00B3742A"/>
    <w:rsid w:val="00B60603"/>
    <w:rsid w:val="00B648C1"/>
    <w:rsid w:val="00B71179"/>
    <w:rsid w:val="00B73207"/>
    <w:rsid w:val="00B86CDC"/>
    <w:rsid w:val="00BA7A9A"/>
    <w:rsid w:val="00BF54AF"/>
    <w:rsid w:val="00C10F07"/>
    <w:rsid w:val="00C216F4"/>
    <w:rsid w:val="00C5014D"/>
    <w:rsid w:val="00CA31A8"/>
    <w:rsid w:val="00CE17A8"/>
    <w:rsid w:val="00CF6599"/>
    <w:rsid w:val="00D56C9C"/>
    <w:rsid w:val="00DC3BC5"/>
    <w:rsid w:val="00DE1644"/>
    <w:rsid w:val="00DF388C"/>
    <w:rsid w:val="00DF7910"/>
    <w:rsid w:val="00E21181"/>
    <w:rsid w:val="00E310E6"/>
    <w:rsid w:val="00E401D8"/>
    <w:rsid w:val="00E64968"/>
    <w:rsid w:val="00E748A6"/>
    <w:rsid w:val="00E85830"/>
    <w:rsid w:val="00E86839"/>
    <w:rsid w:val="00EB1D9F"/>
    <w:rsid w:val="00EF1808"/>
    <w:rsid w:val="00F00390"/>
    <w:rsid w:val="00F14B35"/>
    <w:rsid w:val="00FB1F60"/>
    <w:rsid w:val="00FC6230"/>
    <w:rsid w:val="00FD4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3351"/>
  <w15:docId w15:val="{4056A61B-F817-47B1-A3AD-21810249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Century Gothic"/>
        <w:sz w:val="24"/>
        <w:szCs w:val="24"/>
        <w:lang w:val="en-GB" w:eastAsia="en-GB" w:bidi="ar-SA"/>
      </w:rPr>
    </w:rPrDefault>
    <w:pPrDefault>
      <w:pPr>
        <w:spacing w:after="31" w:line="249" w:lineRule="auto"/>
        <w:ind w:left="3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4" w:line="252" w:lineRule="auto"/>
      <w:ind w:left="10" w:hanging="10"/>
      <w:outlineLvl w:val="0"/>
    </w:pPr>
    <w:rPr>
      <w:b/>
      <w:color w:val="215868"/>
    </w:rPr>
  </w:style>
  <w:style w:type="paragraph" w:styleId="Heading2">
    <w:name w:val="heading 2"/>
    <w:next w:val="Normal"/>
    <w:link w:val="Heading2Char"/>
    <w:uiPriority w:val="9"/>
    <w:semiHidden/>
    <w:unhideWhenUsed/>
    <w:qFormat/>
    <w:pPr>
      <w:keepNext/>
      <w:keepLines/>
      <w:spacing w:after="10" w:line="248" w:lineRule="auto"/>
      <w:ind w:hanging="10"/>
      <w:outlineLvl w:val="1"/>
    </w:pPr>
    <w:rPr>
      <w:b/>
      <w:color w:val="31849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entury Gothic" w:eastAsia="Century Gothic" w:hAnsi="Century Gothic" w:cs="Century Gothic"/>
      <w:b/>
      <w:color w:val="31849B"/>
      <w:sz w:val="22"/>
    </w:rPr>
  </w:style>
  <w:style w:type="character" w:customStyle="1" w:styleId="Heading1Char">
    <w:name w:val="Heading 1 Char"/>
    <w:link w:val="Heading1"/>
    <w:rPr>
      <w:rFonts w:ascii="Century Gothic" w:eastAsia="Century Gothic" w:hAnsi="Century Gothic" w:cs="Century Gothic"/>
      <w:b/>
      <w:color w:val="21586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1" w:type="dxa"/>
        <w:left w:w="106" w:type="dxa"/>
        <w:right w:w="53" w:type="dxa"/>
      </w:tblCellMar>
    </w:tblPr>
  </w:style>
  <w:style w:type="character" w:styleId="CommentReference">
    <w:name w:val="annotation reference"/>
    <w:basedOn w:val="DefaultParagraphFont"/>
    <w:uiPriority w:val="99"/>
    <w:semiHidden/>
    <w:unhideWhenUsed/>
    <w:rsid w:val="00E401D8"/>
    <w:rPr>
      <w:sz w:val="16"/>
      <w:szCs w:val="16"/>
    </w:rPr>
  </w:style>
  <w:style w:type="paragraph" w:styleId="CommentText">
    <w:name w:val="annotation text"/>
    <w:basedOn w:val="Normal"/>
    <w:link w:val="CommentTextChar"/>
    <w:uiPriority w:val="99"/>
    <w:unhideWhenUsed/>
    <w:rsid w:val="00E401D8"/>
    <w:pPr>
      <w:spacing w:line="240" w:lineRule="auto"/>
    </w:pPr>
    <w:rPr>
      <w:sz w:val="20"/>
      <w:szCs w:val="20"/>
    </w:rPr>
  </w:style>
  <w:style w:type="character" w:customStyle="1" w:styleId="CommentTextChar">
    <w:name w:val="Comment Text Char"/>
    <w:basedOn w:val="DefaultParagraphFont"/>
    <w:link w:val="CommentText"/>
    <w:uiPriority w:val="99"/>
    <w:rsid w:val="00E401D8"/>
    <w:rPr>
      <w:color w:val="000000"/>
      <w:sz w:val="20"/>
      <w:szCs w:val="20"/>
    </w:rPr>
  </w:style>
  <w:style w:type="paragraph" w:styleId="CommentSubject">
    <w:name w:val="annotation subject"/>
    <w:basedOn w:val="CommentText"/>
    <w:next w:val="CommentText"/>
    <w:link w:val="CommentSubjectChar"/>
    <w:uiPriority w:val="99"/>
    <w:semiHidden/>
    <w:unhideWhenUsed/>
    <w:rsid w:val="00E401D8"/>
    <w:rPr>
      <w:b/>
      <w:bCs/>
    </w:rPr>
  </w:style>
  <w:style w:type="character" w:customStyle="1" w:styleId="CommentSubjectChar">
    <w:name w:val="Comment Subject Char"/>
    <w:basedOn w:val="CommentTextChar"/>
    <w:link w:val="CommentSubject"/>
    <w:uiPriority w:val="99"/>
    <w:semiHidden/>
    <w:rsid w:val="00E401D8"/>
    <w:rPr>
      <w:b/>
      <w:bCs/>
      <w:color w:val="000000"/>
      <w:sz w:val="20"/>
      <w:szCs w:val="20"/>
    </w:rPr>
  </w:style>
  <w:style w:type="paragraph" w:styleId="Revision">
    <w:name w:val="Revision"/>
    <w:hidden/>
    <w:uiPriority w:val="99"/>
    <w:semiHidden/>
    <w:rsid w:val="00EB1D9F"/>
    <w:pPr>
      <w:spacing w:after="0" w:line="240" w:lineRule="auto"/>
      <w:ind w:left="0"/>
    </w:pPr>
    <w:rPr>
      <w:color w:val="000000"/>
    </w:rPr>
  </w:style>
  <w:style w:type="character" w:styleId="Hyperlink">
    <w:name w:val="Hyperlink"/>
    <w:basedOn w:val="DefaultParagraphFont"/>
    <w:uiPriority w:val="99"/>
    <w:unhideWhenUsed/>
    <w:rsid w:val="00E310E6"/>
    <w:rPr>
      <w:color w:val="0563C1" w:themeColor="hyperlink"/>
      <w:u w:val="single"/>
    </w:rPr>
  </w:style>
  <w:style w:type="character" w:styleId="UnresolvedMention">
    <w:name w:val="Unresolved Mention"/>
    <w:basedOn w:val="DefaultParagraphFont"/>
    <w:uiPriority w:val="99"/>
    <w:semiHidden/>
    <w:unhideWhenUsed/>
    <w:rsid w:val="00E310E6"/>
    <w:rPr>
      <w:color w:val="605E5C"/>
      <w:shd w:val="clear" w:color="auto" w:fill="E1DFDD"/>
    </w:rPr>
  </w:style>
  <w:style w:type="paragraph" w:styleId="ListParagraph">
    <w:name w:val="List Paragraph"/>
    <w:basedOn w:val="Normal"/>
    <w:uiPriority w:val="34"/>
    <w:qFormat/>
    <w:rsid w:val="00C10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9229">
      <w:bodyDiv w:val="1"/>
      <w:marLeft w:val="0"/>
      <w:marRight w:val="0"/>
      <w:marTop w:val="0"/>
      <w:marBottom w:val="0"/>
      <w:divBdr>
        <w:top w:val="none" w:sz="0" w:space="0" w:color="auto"/>
        <w:left w:val="none" w:sz="0" w:space="0" w:color="auto"/>
        <w:bottom w:val="none" w:sz="0" w:space="0" w:color="auto"/>
        <w:right w:val="none" w:sz="0" w:space="0" w:color="auto"/>
      </w:divBdr>
    </w:div>
    <w:div w:id="61147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attinder%20Rai%20jattinder@bvsc.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ison%20Rogers%20alison.rogers@selondonics.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view.officeapps.live.com/op/view.aspx?src=https%3A%2F%2Fwww.equalityhumanrights.com%2Fsites%2Fdefault%2Ffiles%2Fguidance-essential-public-sector-equality-duty-england_0.docx&amp;wdOrigin=BROWSELIN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urhealthiersel.nhs.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go:gDocsCustomXmlDataStorage xmlns:go="http://customooxmlschemas.google.com/" xmlns:r="http://schemas.openxmlformats.org/officeDocument/2006/relationships">
  <go:docsCustomData xmlns:go="http://customooxmlschemas.google.com/" roundtripDataSignature="AMtx7mgsd/oY0vUn0n+sCPp8bkx2ao9s+g==">AMUW2mWkGSgK+/UrzQAani8JhqJsv3HKntLM7YCnF3y6yUr+WQu6+RaW4FHFlaT98630PhNA8IJKR1W864DD70H5e7sT9PSKV38clR/863aeIIRwQIkdaM7EFcsdR5JnZuZ4WrCDTXgBHjmVt7aPRkTHLlCf3Pz0yzUIQWgDcFxtRFhLDBzuWW4u/G1LFNvsgvvfauoXzW54DmXkoIiTwAIlcK8UBGTLbUCzESA1djVmaBJxdO+aC2rc2lhFlsvmDfGFiGoqqbLABY408M5ZwtWEfgBpXPrtHIFENHZpSRQ8Hjp7FRLC6IaYdcfQtLua74O3PTo3dputBVEbgcu9y4hiHjWJ4Mi7r+70jEJoVZE5amwbnmryLuRIpoXYhbJI7syAlGz7aOJ1XOBdD6OdS0hyIZsjOxcDFvEZTB0ALdCly7HUkONbNLpzDdHDlQPvMxVc9oeO7vAdZB1fuZHuIYjXJM7HS0IjdaX2LrnwNSGw31IHG6SQGyAssrIhmtRPwFWiolezwiBZ7E/DzXw7TO01JnGN33R6dEs3ftCVD1buil3/9+ZmgiDI8FDAWcOgtsDTc96X5bMVqZFBSJ4bIA86iS5fHIal5woDa3UL4r4Kol0fadEGlRkIFZJEjMWv4iMj4COKKIDO7Kj636cjqstl5as2Wjzmo6nuIHW7VvFS+68tl75C2bvbEyi2+LR61Rp3hhoyaKyJFlMSm05na6ISkbuG/rk7ZFMuBpgOhqaPakOTHXHFIEUHSthS8U5fE3KILU7fnEJRafx9uS2UITXBtbaYo9sCsQuUfbUnYSBARxhuH/DpIV/CdNx+ocC0mATydyZnw0U2Xkjyod2gp/QScf3cfc09e2nXJpd7dTcmmX4AoyrOQcarZv7834w9gZYqCKk/gTq/PyeBdZEV50PzPA/YJA5002fsUElqJysatApryeQexSQKwdB0oLsYOwzXxcXV8ibAb5hYSCPWJiZRC287wxxIj8XG2gCEgleXGb4bqklO4aGZKNtygbeOysEOx6+iJqr6Vz9XxHptuRvpvs+YWfGVXFu8jMVjURqyx5evj3Psksuh+A4aEQwuGkuPkoRjqBh0+BsdiGQDANHzHknSJmD9WoSokMifQKStPBq5bXpqLQkimkfqED6uYJzf1n6v958J+Dq7g3/pPGg9zOnfDbfaCVEdOLntUBzPCVAx/JMbDD1grmsqu+H9GgxCeu6xVUuhuk/ZgbIDmDmFAE5aAfXE3hjHMzccjPI1hSy03kMxUL60xhCW6ncf30H7lpjz8KqD2qaresCvd1IFmSEd+WnqVUR0zZzDXkD+4WtLE83KMQiHtjKKlb+91X+K21LLHkQvr4Hz8XPXYUPpPJUzYMIPN6FTXJVfGkz3OOf5pw70UsIrXUl9CKnvhAvjThagDoCt2oHanZcMX54riilzOpxZMg6FwNCsaF6mW5ui7QWEo27c9v6qlCaoTj1MbCKGdFtKiDwdjFYZIZMskt7aL6iCHayySPdeMhZS/jrvB2+Qa9EG81+v5hfpAfRQ6RqFctztufVrEfFmmoFj+s+rLX//542VabPrJu+tcGBK5fpTVAJN65Y8F7QMBr+BukQuDlehFoW9uwewJaDh02LwqpTX91Lnsz27OwKJfO3yiyxSSHktKumd3nXlsb8oFafkiZiDqRwMuUy1kahgLWB/G7GYxR5/j7PwzL0oGB/ODQNOri1HIWjErRlQZRHAa9X/XvPuTZl706IQwnousKJQNy6p0RS11PfTI4qpIAOVyrF/h42NcHrfXC9eabRzYCje7GSc61H3hBp+4MQGJxsnlpSfDWQf4ryAQhfbfHa64jDSMmnujrMtrAkK5Y8Q799Bv4EwDMsiFlO7iBlVX4hcNOb8Bos6vy1hxqkpen+BNrc4Rej/r8S4bQip2rYZjS0oTNyZMCpqXQoObkNTS6uS6nInhUkS7ueYNGzTDJ8PliI7sSPutJZjzQv34wSvzHtVv1PRtNFuUOrIizdK0FJV2z1U6fzEUxnmS4TE03cMFCd4+9yAc8W+P60aJv87UMPnurlqbGZOMCRPnNB33Jbe2dstIqFwLVb38B5wmbj6/fPE+7kDAaNNTOU90c8mOBJBbbR+gH0NmRJDIZO60gr9z05JXnM2mjFh4roteesohEpOKq6bWN4qsZWNqfAbzTKILtcp872kyOrOOurY2aBZd46KFybvJerPFy74G+8cgEWSnkPkQ/xSGiodn7jyN+mZK8eCbcPpW/RU1+g5SaA7JgZ2FrGrQkpuB0ZzGF6T0oWuuI+IFpfK0f0KRpvTB/CH5KilBsaz4+cSte52nyxr7QZCdaxmJjUKqk5jlVFLFhmQ8SHQU6PmbUdMDEcJ7U6Tgm3HAw+j9UNesgunhnDCGt47v7zVxk9eRwLoAVwQnsaxIQRyF6WGpLVMUWES+Ff7HlXXZ9lVmKwL/7dsl37oV7qokLWlg49wllLK+gtX9TyO3XFcUg0yx4c9uvMgzh9oKGicEhY6tENmOsJkBX6Q4S4Na50YjNqGIOl5RZ/uE+TUBk/IrJttP/8cwNHUZ7814SnLmN59vn9IMUsxdVBY14/eRs977cqS5zBGR3G5381OjW3ylv39hjpWx243WIrKJPjik0HW+UTQt0ZG5UYjEXuKrsilcCXCKRF7M0/ZvVMkUA9kTxzTKsHlv1astoGulXuWmjSb22srjWzZXBaXQ9Xx0CBjfmaJ+yhkbgfwVRU3IQMNNUHm15CaoBz9+CmdzQ2QYj1aUeexY8YgBi7Z80sXHUD6Gh4IzQLVNnOdTsdAA87OzPqGq2DyZ43gVVYCXOnN9DbVA3rCamwXk9UQXdAVfx04bw4XWFa5JeW84pl5uGxwX2Z5ua+KdghEJmV0q3/BBTJcxbqUXV+AeYMTd9R9B3LWeUfeturlLGS+c21prnrapW1qrKiqIA/+Lkjn60sAw2ASHxbHw/LMO0e/yq/TjlAbJPUEbYfew8AnfODUcc6u3VrhrEc71e/rg0lw6PPUZutwjIZX4jX8lV1XKfMqC4ooBYYm1aDS/BjFsH2n5bG00qyIDSA7QqhXaSqqth5QPwEQW3/UIZmp9gi3Z8FUhKIvbBVnPspPKY21q1BTKWP9fR+A80l+R10flq8MXgdc/q4WcG+J+hewh4L8bASRhZE5OsuxftmOBOzEs3SQ/qXnMYftUPIMUTpXX/UjD+yjQgFEUs5qa27aESawVbK8tmm2oyvKqIXkmYRzVdLzIUgkijVXJVnVIIbfOjDH0TwpYIG2XK0w1ZXJuSaVb05Rvjmq9Ks4sYv05kSrSLiCGLsUpYqHQCoA6QtXHMvhbTrbpmED93c6JsJCa2S4+bsHAxaNcw28GY9fOgm5vHhGgODyK5TTuuSpSEef8fjRe3mqIeYGGMwMiOyTdUXdkcc8+3CIGqWQiMvQvkQqABfx0Y9/niJArlhvwHemmSP70DRvL4xXejFcI3jDY1bwfcP0khcGJNf8EsPvsvi+HxgqNe+FXn1AN7Bn7C8ZbP7mxQUPObuob3MjpB2dunGMzy/A9znkCLQ6ve0OUj79W5sq/oFWGzPcoNT0wAfKEIjkZZYTPYU7V2IVuT/vQ/5yMezmTYOH77YWQCzV8v12pZp/5tGcQUh382oQfSYD74pEbypBCuteAxf+5h5WwFDrBfMWh7AgmFhn698CqRG1ry30WJI2rhZQ6CaD3JGOIIvBHnn2c2TDnryVn8FF2pG/dECVmxfx5HphweYCm0Eyc/wPlRHPWSvUTkJA8vnFaKWU3G+7gURi9JcGonzpwcyz62dPItXjySOru2YHni7d0q/KAkp8NPL+epDf6cmGP0pcGgmmyW0ZiVNI+MrQKsRyELa4bB8/Cfn0LbJJJA4YbKrgvoz3MJ9OI5s6RRhUy9zuG1Ohbrq3rSDHlotmhCPhGARm6ynOsjwBjmv6EtQKLHHz74VK/K/a44H4B6D5aDfMsH74rjKU3lib78FEsiTo8oSm24t46R19KStGKiKUcazhoVEoR669RvpMrEAVOabg8krFDLfqHY6QFQLGnO7DZlYa2xexj8rG2dckAkLYZ9LPOHDustxbU+FfpsVYAw/AmnFD38R6PViRI6+3s888W6/JLZlcxpjdnIETv0R2gIsG5iuzQ0Wb7wL301DmCoPuAhM3zW300O+sgqg2DfMUxvYdgI05dOvr1jtH/nzDmDy7tT9n9anuN5Afi+NUd7BLRTHCnY5td0m2ogM0lBNmNiIJ31NbyP0ifo3YfmpMMsEPTUO17I58BOJxH47NNXPvomFdW5ws+F9iRdH5kcwCFickPB6rnFof1V5Ebyq+Fu8z9gzsVeLNmX6xgpcsUNfAHInYvKA0H5WD+hD0bZ8snbMmbVuZ2Ma2ufAvxXKszi65Bc9WjVOvbN7dp2RXQBq39Ofj7NikbVj1/Apop8mCVd7aOYXt5OSrdUYm2y7Olc2GbkYYE8vfXwS+XFo6W1FbnH5P1P/HkHDIZQhtlOzh6lgUECAyArTGZyCUno0aAze6osFTGvpMh8v70lniQl5iXny2nh6lWxpcsFTPjywZODKMIbIN/7PYlmDypZbnJFv2T8U1QbnuCMwbQ5rx5DNbSg77UhdDEOqHlCkfdtEdzFtF1wuJnH0XW932laCJZfC2/rHvvRodS2+Peqhyq7SDlqgWXK05ekyuz1w4EOe52D4HEPHhjtiwolJ0J9xLRCxAOw6OxwmVIpZkGQV6zBL2vZnQbDjh+eyjw8klBS6IbKokEghNAPV+FfDekQyPfbAdtHceegvrrQykHbIV695DTFVGaZ8g8m71J7BNzZo2eMJHo2RHIe1Lzr3a1hwwjL1vU30i3tSdxD4eMFVnH2SwUxvftHWi6w8DypM2TEdWf1CmOVTquV82bpLHAXLwV4Xv82RzeYQiWn+YydU4fHUUwomAOai/HqOL6y6zo+Xun2pZmn4184orx3h01uU37U7zQpSGV19Z0rU+oAx+awrfFDQD3a27OA9Q84aNZ0t4yKmGeUaNwDi7wX60TFmBp8q3bhTY43qS6C6J29zLs/BPATsCvpxvEkHSvW4Ux1/1rAhO16xFTs9d8Y+BkLRwSUI9GnM5E13wO8n47O9utg1RFZ61TvuiH4UnOU4NM6ws9NAdoOF4dpfl0HW939t1m0CXAIZmJna6fYVOSFDrsctoHwM9gFakru4JfnSNs/3MJFAqn+uI/zWdQJSJ4HablE+lEmRByrTiHJfQOPc2LlW1wO32PyjRqsgXVVADIDj83Q7KcRxp5n1CxFcYAMnzcxw2MIYTp0yNIXqhwowkAyXolbLvPtancINlABpDAxpzr81chTSRGmVaCemNg0SDymw9sMY9nk4Dx9GP6pULGGEVUTVTE74F1Tv/Vc8g4qy0vouybV82mY07pvv3l747quqTENNlxyHELAFc+UhHSxV9OzP1XIT2Y7qAABJ+25kKmoSAa5mkSmu7HglxhnwRLVcdhJ3ew46bbLTMG7U1DUgjbNv6jHPonIO4ggD4potIYxL8m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56D5CABA500097418D524EE96431107C" ma:contentTypeVersion="3" ma:contentTypeDescription="" ma:contentTypeScope="" ma:versionID="475579888fb49d321f49baab12792d7f">
  <xsd:schema xmlns:xsd="http://www.w3.org/2001/XMLSchema" xmlns:xs="http://www.w3.org/2001/XMLSchema" xmlns:p="http://schemas.microsoft.com/office/2006/metadata/properties" targetNamespace="http://schemas.microsoft.com/office/2006/metadata/properties" ma:root="true" ma:fieldsID="d1d58913b71d4352a14d4bc70ef56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89149-8CB3-49F5-96D8-9FCDFE347583}">
  <ds:schemaRefs>
    <ds:schemaRef ds:uri="Microsoft.SharePoint.Taxonomy.ContentTypeSync"/>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969F1F-6EDE-43FD-8E00-A05704E3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2B517E-F005-4B38-B5A0-6F95E91F5F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5274C4-235D-405D-8359-1370A90AE72C}">
  <ds:schemaRefs>
    <ds:schemaRef ds:uri="http://schemas.microsoft.com/sharepoint/v3/contenttype/forms"/>
  </ds:schemaRefs>
</ds:datastoreItem>
</file>

<file path=customXml/itemProps6.xml><?xml version="1.0" encoding="utf-8"?>
<ds:datastoreItem xmlns:ds="http://schemas.openxmlformats.org/officeDocument/2006/customXml" ds:itemID="{BA1875CF-8FCC-4AB8-9547-2A5D5AFF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Bobb</dc:creator>
  <cp:lastModifiedBy>Alison Rogers (NHS South East London ICB)</cp:lastModifiedBy>
  <cp:revision>7</cp:revision>
  <dcterms:created xsi:type="dcterms:W3CDTF">2024-11-14T16:33:00Z</dcterms:created>
  <dcterms:modified xsi:type="dcterms:W3CDTF">2024-11-14T17:52:00Z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0x0101009CEB1DA2CC907747900298E7F35D742E0056D5CABA500097418D524EE96431107C</vt:lpwstr>
  </property>
</Properties>
</file>