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F951F" w14:textId="77777777" w:rsidR="00895A53" w:rsidRDefault="00DA303A">
      <w:pPr>
        <w:rPr>
          <w:b/>
          <w:bCs/>
          <w:sz w:val="28"/>
          <w:szCs w:val="28"/>
        </w:rPr>
      </w:pPr>
      <w:r>
        <w:rPr>
          <w:b/>
          <w:bCs/>
          <w:sz w:val="28"/>
          <w:szCs w:val="28"/>
        </w:rPr>
        <w:t xml:space="preserve">Slade Green Resident Engagement </w:t>
      </w:r>
    </w:p>
    <w:p w14:paraId="24C803D2" w14:textId="33EB8D11" w:rsidR="00727956" w:rsidRPr="00FC6176" w:rsidRDefault="00FC6176">
      <w:pPr>
        <w:rPr>
          <w:b/>
          <w:bCs/>
          <w:sz w:val="28"/>
          <w:szCs w:val="28"/>
        </w:rPr>
      </w:pPr>
      <w:r w:rsidRPr="00FC6176">
        <w:rPr>
          <w:b/>
          <w:bCs/>
          <w:sz w:val="28"/>
          <w:szCs w:val="28"/>
        </w:rPr>
        <w:t xml:space="preserve">Expression of Interest Guidance and Form </w:t>
      </w:r>
    </w:p>
    <w:p w14:paraId="0B866778" w14:textId="033CA6FC" w:rsidR="00DB4472" w:rsidRPr="00DB4472" w:rsidRDefault="00FC6176" w:rsidP="003467C4">
      <w:pPr>
        <w:spacing w:line="240" w:lineRule="auto"/>
        <w:rPr>
          <w:rFonts w:ascii="Segoe UI" w:eastAsia="Times New Roman" w:hAnsi="Segoe UI" w:cs="Segoe UI"/>
          <w:kern w:val="0"/>
          <w:sz w:val="21"/>
          <w:szCs w:val="21"/>
          <w:lang w:eastAsia="en-GB"/>
          <w14:ligatures w14:val="none"/>
        </w:rPr>
      </w:pPr>
      <w:r>
        <w:br/>
      </w:r>
      <w:r w:rsidR="00DA303A">
        <w:rPr>
          <w:rFonts w:ascii="Segoe UI" w:eastAsia="Times New Roman" w:hAnsi="Segoe UI" w:cs="Segoe UI"/>
          <w:color w:val="000000"/>
          <w:kern w:val="0"/>
          <w:sz w:val="21"/>
          <w:szCs w:val="21"/>
          <w:lang w:eastAsia="en-GB"/>
          <w14:ligatures w14:val="none"/>
        </w:rPr>
        <w:t xml:space="preserve">Bexley Wellbeing Partnership, and the sub-group North Bexley Local Care Network (LCN) recognise that Slade Green </w:t>
      </w:r>
      <w:r w:rsidR="00E17879">
        <w:rPr>
          <w:rFonts w:ascii="Segoe UI" w:eastAsia="Times New Roman" w:hAnsi="Segoe UI" w:cs="Segoe UI"/>
          <w:color w:val="000000"/>
          <w:kern w:val="0"/>
          <w:sz w:val="21"/>
          <w:szCs w:val="21"/>
          <w:lang w:eastAsia="en-GB"/>
          <w14:ligatures w14:val="none"/>
        </w:rPr>
        <w:t xml:space="preserve">is </w:t>
      </w:r>
      <w:r w:rsidR="00E17879" w:rsidRPr="00E63790">
        <w:rPr>
          <w:rFonts w:ascii="Segoe UI" w:eastAsia="Times New Roman" w:hAnsi="Segoe UI" w:cs="Segoe UI"/>
          <w:kern w:val="0"/>
          <w:sz w:val="21"/>
          <w:szCs w:val="21"/>
          <w:lang w:eastAsia="en-GB"/>
          <w14:ligatures w14:val="none"/>
        </w:rPr>
        <w:t>one of the areas in Bexley</w:t>
      </w:r>
      <w:r w:rsidR="00895A53">
        <w:rPr>
          <w:rFonts w:ascii="Segoe UI" w:eastAsia="Times New Roman" w:hAnsi="Segoe UI" w:cs="Segoe UI"/>
          <w:kern w:val="0"/>
          <w:sz w:val="21"/>
          <w:szCs w:val="21"/>
          <w:lang w:eastAsia="en-GB"/>
          <w14:ligatures w14:val="none"/>
        </w:rPr>
        <w:t xml:space="preserve"> that has higher numbers of people living in overcrowded conditions, greater number of children living in income deprived homes and is generally experiences geographic isolation.</w:t>
      </w:r>
      <w:r w:rsidR="00E17879" w:rsidRPr="00E63790">
        <w:rPr>
          <w:rFonts w:ascii="Segoe UI" w:eastAsia="Times New Roman" w:hAnsi="Segoe UI" w:cs="Segoe UI"/>
          <w:kern w:val="0"/>
          <w:sz w:val="21"/>
          <w:szCs w:val="21"/>
          <w:lang w:eastAsia="en-GB"/>
          <w14:ligatures w14:val="none"/>
        </w:rPr>
        <w:t xml:space="preserve"> </w:t>
      </w:r>
      <w:r w:rsidR="000E6DF4" w:rsidRPr="000E6DF4">
        <w:rPr>
          <w:rFonts w:ascii="Segoe UI" w:eastAsia="Times New Roman" w:hAnsi="Segoe UI" w:cs="Segoe UI"/>
          <w:kern w:val="0"/>
          <w:sz w:val="21"/>
          <w:szCs w:val="21"/>
          <w:lang w:val="en-US" w:eastAsia="en-GB"/>
          <w14:ligatures w14:val="none"/>
        </w:rPr>
        <w:t xml:space="preserve">Slade Green is located on the border of North Bexley </w:t>
      </w:r>
      <w:r w:rsidR="00663E9F" w:rsidRPr="000E6DF4">
        <w:rPr>
          <w:rFonts w:ascii="Segoe UI" w:eastAsia="Times New Roman" w:hAnsi="Segoe UI" w:cs="Segoe UI"/>
          <w:kern w:val="0"/>
          <w:sz w:val="21"/>
          <w:szCs w:val="21"/>
          <w:lang w:val="en-US" w:eastAsia="en-GB"/>
          <w14:ligatures w14:val="none"/>
        </w:rPr>
        <w:t>neighbo</w:t>
      </w:r>
      <w:r w:rsidR="00663E9F">
        <w:rPr>
          <w:rFonts w:ascii="Segoe UI" w:eastAsia="Times New Roman" w:hAnsi="Segoe UI" w:cs="Segoe UI"/>
          <w:kern w:val="0"/>
          <w:sz w:val="21"/>
          <w:szCs w:val="21"/>
          <w:lang w:val="en-US" w:eastAsia="en-GB"/>
          <w14:ligatures w14:val="none"/>
        </w:rPr>
        <w:t>r</w:t>
      </w:r>
      <w:r w:rsidR="00663E9F" w:rsidRPr="000E6DF4">
        <w:rPr>
          <w:rFonts w:ascii="Segoe UI" w:eastAsia="Times New Roman" w:hAnsi="Segoe UI" w:cs="Segoe UI"/>
          <w:kern w:val="0"/>
          <w:sz w:val="21"/>
          <w:szCs w:val="21"/>
          <w:lang w:val="en-US" w:eastAsia="en-GB"/>
          <w14:ligatures w14:val="none"/>
        </w:rPr>
        <w:t>ing</w:t>
      </w:r>
      <w:r w:rsidR="000E6DF4" w:rsidRPr="000E6DF4">
        <w:rPr>
          <w:rFonts w:ascii="Segoe UI" w:eastAsia="Times New Roman" w:hAnsi="Segoe UI" w:cs="Segoe UI"/>
          <w:kern w:val="0"/>
          <w:sz w:val="21"/>
          <w:szCs w:val="21"/>
          <w:lang w:val="en-US" w:eastAsia="en-GB"/>
          <w14:ligatures w14:val="none"/>
        </w:rPr>
        <w:t xml:space="preserve"> Erith and Crayford</w:t>
      </w:r>
      <w:r w:rsidR="00B45047">
        <w:rPr>
          <w:rFonts w:ascii="Segoe UI" w:eastAsia="Times New Roman" w:hAnsi="Segoe UI" w:cs="Segoe UI"/>
          <w:kern w:val="0"/>
          <w:sz w:val="21"/>
          <w:szCs w:val="21"/>
          <w:lang w:val="en-US" w:eastAsia="en-GB"/>
          <w14:ligatures w14:val="none"/>
        </w:rPr>
        <w:t>,</w:t>
      </w:r>
      <w:r w:rsidR="00D50343">
        <w:rPr>
          <w:rFonts w:ascii="Segoe UI" w:eastAsia="Times New Roman" w:hAnsi="Segoe UI" w:cs="Segoe UI"/>
          <w:color w:val="000000"/>
          <w:kern w:val="0"/>
          <w:sz w:val="21"/>
          <w:szCs w:val="21"/>
          <w:lang w:eastAsia="en-GB"/>
          <w14:ligatures w14:val="none"/>
        </w:rPr>
        <w:t xml:space="preserve"> separated by a dual </w:t>
      </w:r>
      <w:r w:rsidR="003467C4">
        <w:rPr>
          <w:rFonts w:ascii="Segoe UI" w:eastAsia="Times New Roman" w:hAnsi="Segoe UI" w:cs="Segoe UI"/>
          <w:color w:val="000000"/>
          <w:kern w:val="0"/>
          <w:sz w:val="21"/>
          <w:szCs w:val="21"/>
          <w:lang w:eastAsia="en-GB"/>
          <w14:ligatures w14:val="none"/>
        </w:rPr>
        <w:t>carriageway</w:t>
      </w:r>
      <w:r w:rsidR="00D50343">
        <w:rPr>
          <w:rFonts w:ascii="Segoe UI" w:eastAsia="Times New Roman" w:hAnsi="Segoe UI" w:cs="Segoe UI"/>
          <w:color w:val="000000"/>
          <w:kern w:val="0"/>
          <w:sz w:val="21"/>
          <w:szCs w:val="21"/>
          <w:lang w:eastAsia="en-GB"/>
          <w14:ligatures w14:val="none"/>
        </w:rPr>
        <w:t xml:space="preserve"> </w:t>
      </w:r>
      <w:r w:rsidR="00B45047">
        <w:rPr>
          <w:rFonts w:ascii="Segoe UI" w:eastAsia="Times New Roman" w:hAnsi="Segoe UI" w:cs="Segoe UI"/>
          <w:color w:val="000000"/>
          <w:kern w:val="0"/>
          <w:sz w:val="21"/>
          <w:szCs w:val="21"/>
          <w:lang w:eastAsia="en-GB"/>
          <w14:ligatures w14:val="none"/>
        </w:rPr>
        <w:t>to the West</w:t>
      </w:r>
      <w:r w:rsidR="003467C4">
        <w:rPr>
          <w:rFonts w:ascii="Segoe UI" w:eastAsia="Times New Roman" w:hAnsi="Segoe UI" w:cs="Segoe UI"/>
          <w:color w:val="000000"/>
          <w:kern w:val="0"/>
          <w:sz w:val="21"/>
          <w:szCs w:val="21"/>
          <w:lang w:eastAsia="en-GB"/>
          <w14:ligatures w14:val="none"/>
        </w:rPr>
        <w:t xml:space="preserve"> and has a railway line which cuts through the community. </w:t>
      </w:r>
      <w:r w:rsidR="000E6DF4" w:rsidRPr="000E6DF4">
        <w:rPr>
          <w:rFonts w:ascii="Segoe UI" w:eastAsia="Times New Roman" w:hAnsi="Segoe UI" w:cs="Segoe UI"/>
          <w:kern w:val="0"/>
          <w:sz w:val="21"/>
          <w:szCs w:val="21"/>
          <w:lang w:val="en-US" w:eastAsia="en-GB"/>
          <w14:ligatures w14:val="none"/>
        </w:rPr>
        <w:t>Public transport can be difficult with bus routes navigating narrow streets</w:t>
      </w:r>
      <w:r w:rsidR="003467C4">
        <w:rPr>
          <w:rFonts w:ascii="Segoe UI" w:eastAsia="Times New Roman" w:hAnsi="Segoe UI" w:cs="Segoe UI"/>
          <w:kern w:val="0"/>
          <w:sz w:val="21"/>
          <w:szCs w:val="21"/>
          <w:lang w:val="en-US" w:eastAsia="en-GB"/>
          <w14:ligatures w14:val="none"/>
        </w:rPr>
        <w:t>.</w:t>
      </w:r>
      <w:r w:rsidR="000E6DF4" w:rsidRPr="000E6DF4">
        <w:rPr>
          <w:rFonts w:ascii="Segoe UI" w:eastAsia="Times New Roman" w:hAnsi="Segoe UI" w:cs="Segoe UI"/>
          <w:kern w:val="0"/>
          <w:sz w:val="21"/>
          <w:szCs w:val="21"/>
          <w:lang w:val="en-US" w:eastAsia="en-GB"/>
          <w14:ligatures w14:val="none"/>
        </w:rPr>
        <w:t xml:space="preserve"> </w:t>
      </w:r>
    </w:p>
    <w:p w14:paraId="5EB13A6A" w14:textId="5147821E" w:rsidR="008B3E21" w:rsidRDefault="002C5881" w:rsidP="003467C4">
      <w:pPr>
        <w:spacing w:line="240" w:lineRule="auto"/>
        <w:rPr>
          <w:rFonts w:ascii="Segoe UI" w:eastAsia="Times New Roman" w:hAnsi="Segoe UI" w:cs="Segoe UI"/>
          <w:kern w:val="0"/>
          <w:sz w:val="21"/>
          <w:szCs w:val="21"/>
          <w:lang w:eastAsia="en-GB"/>
          <w14:ligatures w14:val="none"/>
        </w:rPr>
      </w:pPr>
      <w:r>
        <w:rPr>
          <w:rFonts w:ascii="Segoe UI" w:eastAsia="Times New Roman" w:hAnsi="Segoe UI" w:cs="Segoe UI"/>
          <w:color w:val="000000"/>
          <w:kern w:val="0"/>
          <w:sz w:val="21"/>
          <w:szCs w:val="21"/>
          <w:lang w:eastAsia="en-GB"/>
          <w14:ligatures w14:val="none"/>
        </w:rPr>
        <w:t xml:space="preserve">We want to understand more around how the geographic location affects access to services, and </w:t>
      </w:r>
      <w:r w:rsidR="00895A53">
        <w:rPr>
          <w:rFonts w:ascii="Segoe UI" w:eastAsia="Times New Roman" w:hAnsi="Segoe UI" w:cs="Segoe UI"/>
          <w:color w:val="000000"/>
          <w:kern w:val="0"/>
          <w:sz w:val="21"/>
          <w:szCs w:val="21"/>
          <w:lang w:eastAsia="en-GB"/>
          <w14:ligatures w14:val="none"/>
        </w:rPr>
        <w:t>how it</w:t>
      </w:r>
      <w:r>
        <w:rPr>
          <w:rFonts w:ascii="Segoe UI" w:eastAsia="Times New Roman" w:hAnsi="Segoe UI" w:cs="Segoe UI"/>
          <w:color w:val="000000"/>
          <w:kern w:val="0"/>
          <w:sz w:val="21"/>
          <w:szCs w:val="21"/>
          <w:lang w:eastAsia="en-GB"/>
          <w14:ligatures w14:val="none"/>
        </w:rPr>
        <w:t xml:space="preserve"> impact</w:t>
      </w:r>
      <w:r w:rsidR="00895A53">
        <w:rPr>
          <w:rFonts w:ascii="Segoe UI" w:eastAsia="Times New Roman" w:hAnsi="Segoe UI" w:cs="Segoe UI"/>
          <w:color w:val="000000"/>
          <w:kern w:val="0"/>
          <w:sz w:val="21"/>
          <w:szCs w:val="21"/>
          <w:lang w:eastAsia="en-GB"/>
          <w14:ligatures w14:val="none"/>
        </w:rPr>
        <w:t>s</w:t>
      </w:r>
      <w:r>
        <w:rPr>
          <w:rFonts w:ascii="Segoe UI" w:eastAsia="Times New Roman" w:hAnsi="Segoe UI" w:cs="Segoe UI"/>
          <w:color w:val="000000"/>
          <w:kern w:val="0"/>
          <w:sz w:val="21"/>
          <w:szCs w:val="21"/>
          <w:lang w:eastAsia="en-GB"/>
          <w14:ligatures w14:val="none"/>
        </w:rPr>
        <w:t xml:space="preserve"> on residents’ health and wellbeing. </w:t>
      </w:r>
      <w:r w:rsidR="00E63790" w:rsidRPr="00E63790">
        <w:rPr>
          <w:rFonts w:ascii="Segoe UI" w:eastAsia="Times New Roman" w:hAnsi="Segoe UI" w:cs="Segoe UI"/>
          <w:kern w:val="0"/>
          <w:sz w:val="21"/>
          <w:szCs w:val="21"/>
          <w:lang w:eastAsia="en-GB"/>
          <w14:ligatures w14:val="none"/>
        </w:rPr>
        <w:t xml:space="preserve">This project </w:t>
      </w:r>
      <w:r w:rsidR="003467C4">
        <w:rPr>
          <w:rFonts w:ascii="Segoe UI" w:eastAsia="Times New Roman" w:hAnsi="Segoe UI" w:cs="Segoe UI"/>
          <w:kern w:val="0"/>
          <w:sz w:val="21"/>
          <w:szCs w:val="21"/>
          <w:lang w:eastAsia="en-GB"/>
          <w14:ligatures w14:val="none"/>
        </w:rPr>
        <w:t xml:space="preserve">aims to </w:t>
      </w:r>
      <w:r w:rsidR="00E63790" w:rsidRPr="00E63790">
        <w:rPr>
          <w:rFonts w:ascii="Segoe UI" w:eastAsia="Times New Roman" w:hAnsi="Segoe UI" w:cs="Segoe UI"/>
          <w:kern w:val="0"/>
          <w:sz w:val="21"/>
          <w:szCs w:val="21"/>
          <w:lang w:eastAsia="en-GB"/>
          <w14:ligatures w14:val="none"/>
        </w:rPr>
        <w:t xml:space="preserve">implement a community-based opportunity to create presence and to demonstrate that we </w:t>
      </w:r>
      <w:r w:rsidR="00895A53">
        <w:rPr>
          <w:rFonts w:ascii="Segoe UI" w:eastAsia="Times New Roman" w:hAnsi="Segoe UI" w:cs="Segoe UI"/>
          <w:kern w:val="0"/>
          <w:sz w:val="21"/>
          <w:szCs w:val="21"/>
          <w:lang w:eastAsia="en-GB"/>
          <w14:ligatures w14:val="none"/>
        </w:rPr>
        <w:t xml:space="preserve">(Bexley Wellbeing Partnership) </w:t>
      </w:r>
      <w:r w:rsidR="00E63790" w:rsidRPr="00E63790">
        <w:rPr>
          <w:rFonts w:ascii="Segoe UI" w:eastAsia="Times New Roman" w:hAnsi="Segoe UI" w:cs="Segoe UI"/>
          <w:kern w:val="0"/>
          <w:sz w:val="21"/>
          <w:szCs w:val="21"/>
          <w:lang w:eastAsia="en-GB"/>
          <w14:ligatures w14:val="none"/>
        </w:rPr>
        <w:t xml:space="preserve">are committed to working with the community to make improvements over time. </w:t>
      </w:r>
      <w:r w:rsidR="00895A53">
        <w:rPr>
          <w:rFonts w:ascii="Segoe UI" w:eastAsia="Times New Roman" w:hAnsi="Segoe UI" w:cs="Segoe UI"/>
          <w:kern w:val="0"/>
          <w:sz w:val="21"/>
          <w:szCs w:val="21"/>
          <w:lang w:eastAsia="en-GB"/>
          <w14:ligatures w14:val="none"/>
        </w:rPr>
        <w:br/>
      </w:r>
      <w:r w:rsidR="00895A53">
        <w:rPr>
          <w:rFonts w:ascii="Segoe UI" w:eastAsia="Times New Roman" w:hAnsi="Segoe UI" w:cs="Segoe UI"/>
          <w:kern w:val="0"/>
          <w:sz w:val="21"/>
          <w:szCs w:val="21"/>
          <w:lang w:eastAsia="en-GB"/>
          <w14:ligatures w14:val="none"/>
        </w:rPr>
        <w:br/>
      </w:r>
      <w:r w:rsidR="00E63790" w:rsidRPr="00E63790">
        <w:rPr>
          <w:rFonts w:ascii="Segoe UI" w:eastAsia="Times New Roman" w:hAnsi="Segoe UI" w:cs="Segoe UI"/>
          <w:kern w:val="0"/>
          <w:sz w:val="21"/>
          <w:szCs w:val="21"/>
          <w:lang w:eastAsia="en-GB"/>
          <w14:ligatures w14:val="none"/>
        </w:rPr>
        <w:t xml:space="preserve">Hearing the </w:t>
      </w:r>
      <w:r w:rsidR="00895A53">
        <w:rPr>
          <w:rFonts w:ascii="Segoe UI" w:eastAsia="Times New Roman" w:hAnsi="Segoe UI" w:cs="Segoe UI"/>
          <w:kern w:val="0"/>
          <w:sz w:val="21"/>
          <w:szCs w:val="21"/>
          <w:lang w:eastAsia="en-GB"/>
          <w14:ligatures w14:val="none"/>
        </w:rPr>
        <w:t xml:space="preserve">voice of </w:t>
      </w:r>
      <w:r w:rsidR="00E63790" w:rsidRPr="00E63790">
        <w:rPr>
          <w:rFonts w:ascii="Segoe UI" w:eastAsia="Times New Roman" w:hAnsi="Segoe UI" w:cs="Segoe UI"/>
          <w:kern w:val="0"/>
          <w:sz w:val="21"/>
          <w:szCs w:val="21"/>
          <w:lang w:eastAsia="en-GB"/>
          <w14:ligatures w14:val="none"/>
        </w:rPr>
        <w:t xml:space="preserve">Slade Green </w:t>
      </w:r>
      <w:r w:rsidR="00895A53">
        <w:rPr>
          <w:rFonts w:ascii="Segoe UI" w:eastAsia="Times New Roman" w:hAnsi="Segoe UI" w:cs="Segoe UI"/>
          <w:kern w:val="0"/>
          <w:sz w:val="21"/>
          <w:szCs w:val="21"/>
          <w:lang w:eastAsia="en-GB"/>
          <w14:ligatures w14:val="none"/>
        </w:rPr>
        <w:t>residents</w:t>
      </w:r>
      <w:r w:rsidR="00E63790" w:rsidRPr="00E63790">
        <w:rPr>
          <w:rFonts w:ascii="Segoe UI" w:eastAsia="Times New Roman" w:hAnsi="Segoe UI" w:cs="Segoe UI"/>
          <w:kern w:val="0"/>
          <w:sz w:val="21"/>
          <w:szCs w:val="21"/>
          <w:lang w:eastAsia="en-GB"/>
          <w14:ligatures w14:val="none"/>
        </w:rPr>
        <w:t xml:space="preserve"> is very important, listening to </w:t>
      </w:r>
      <w:r w:rsidR="00895A53">
        <w:rPr>
          <w:rFonts w:ascii="Segoe UI" w:eastAsia="Times New Roman" w:hAnsi="Segoe UI" w:cs="Segoe UI"/>
          <w:kern w:val="0"/>
          <w:sz w:val="21"/>
          <w:szCs w:val="21"/>
          <w:lang w:eastAsia="en-GB"/>
          <w14:ligatures w14:val="none"/>
        </w:rPr>
        <w:t>resident</w:t>
      </w:r>
      <w:r w:rsidR="00E63790" w:rsidRPr="00E63790">
        <w:rPr>
          <w:rFonts w:ascii="Segoe UI" w:eastAsia="Times New Roman" w:hAnsi="Segoe UI" w:cs="Segoe UI"/>
          <w:kern w:val="0"/>
          <w:sz w:val="21"/>
          <w:szCs w:val="21"/>
          <w:lang w:eastAsia="en-GB"/>
          <w14:ligatures w14:val="none"/>
        </w:rPr>
        <w:t xml:space="preserve"> needs, developing potential solutions through co-</w:t>
      </w:r>
      <w:r w:rsidR="003467C4" w:rsidRPr="00E63790">
        <w:rPr>
          <w:rFonts w:ascii="Segoe UI" w:eastAsia="Times New Roman" w:hAnsi="Segoe UI" w:cs="Segoe UI"/>
          <w:kern w:val="0"/>
          <w:sz w:val="21"/>
          <w:szCs w:val="21"/>
          <w:lang w:eastAsia="en-GB"/>
          <w14:ligatures w14:val="none"/>
        </w:rPr>
        <w:t>production,</w:t>
      </w:r>
      <w:r w:rsidR="00E63790" w:rsidRPr="00E63790">
        <w:rPr>
          <w:rFonts w:ascii="Segoe UI" w:eastAsia="Times New Roman" w:hAnsi="Segoe UI" w:cs="Segoe UI"/>
          <w:kern w:val="0"/>
          <w:sz w:val="21"/>
          <w:szCs w:val="21"/>
          <w:lang w:eastAsia="en-GB"/>
          <w14:ligatures w14:val="none"/>
        </w:rPr>
        <w:t xml:space="preserve"> and then replaying back to the community what we have learnt whilst showing them what we have done to promote change</w:t>
      </w:r>
      <w:r w:rsidR="00895A53">
        <w:rPr>
          <w:rFonts w:ascii="Segoe UI" w:eastAsia="Times New Roman" w:hAnsi="Segoe UI" w:cs="Segoe UI"/>
          <w:kern w:val="0"/>
          <w:sz w:val="21"/>
          <w:szCs w:val="21"/>
          <w:lang w:eastAsia="en-GB"/>
          <w14:ligatures w14:val="none"/>
        </w:rPr>
        <w:t xml:space="preserve"> is a key focus of this project</w:t>
      </w:r>
      <w:r w:rsidR="00E63790" w:rsidRPr="00E63790">
        <w:rPr>
          <w:rFonts w:ascii="Segoe UI" w:eastAsia="Times New Roman" w:hAnsi="Segoe UI" w:cs="Segoe UI"/>
          <w:kern w:val="0"/>
          <w:sz w:val="21"/>
          <w:szCs w:val="21"/>
          <w:lang w:eastAsia="en-GB"/>
          <w14:ligatures w14:val="none"/>
        </w:rPr>
        <w:t xml:space="preserve">. </w:t>
      </w:r>
      <w:r w:rsidR="00E63790" w:rsidRPr="00895A53">
        <w:rPr>
          <w:rFonts w:ascii="Segoe UI" w:eastAsia="Times New Roman" w:hAnsi="Segoe UI" w:cs="Segoe UI"/>
          <w:b/>
          <w:bCs/>
          <w:kern w:val="0"/>
          <w:sz w:val="21"/>
          <w:szCs w:val="21"/>
          <w:lang w:eastAsia="en-GB"/>
          <w14:ligatures w14:val="none"/>
        </w:rPr>
        <w:t>Prioritising what is most important for the community to make decisions on what we need to do to respond to the priorities is paramount for trust building and showing that we are here to do what we say we will do.</w:t>
      </w:r>
      <w:r w:rsidR="00E63790" w:rsidRPr="00E63790">
        <w:rPr>
          <w:rFonts w:ascii="Segoe UI" w:eastAsia="Times New Roman" w:hAnsi="Segoe UI" w:cs="Segoe UI"/>
          <w:kern w:val="0"/>
          <w:sz w:val="21"/>
          <w:szCs w:val="21"/>
          <w:lang w:eastAsia="en-GB"/>
          <w14:ligatures w14:val="none"/>
        </w:rPr>
        <w:t xml:space="preserve">  </w:t>
      </w:r>
    </w:p>
    <w:p w14:paraId="5ED955FA" w14:textId="6DD20940" w:rsidR="00E63790" w:rsidRPr="00E63790" w:rsidRDefault="00E63790" w:rsidP="003467C4">
      <w:pPr>
        <w:spacing w:line="240" w:lineRule="auto"/>
        <w:rPr>
          <w:rFonts w:ascii="Segoe UI" w:eastAsia="Times New Roman" w:hAnsi="Segoe UI" w:cs="Segoe UI"/>
          <w:kern w:val="0"/>
          <w:sz w:val="21"/>
          <w:szCs w:val="21"/>
          <w:lang w:eastAsia="en-GB"/>
          <w14:ligatures w14:val="none"/>
        </w:rPr>
      </w:pPr>
      <w:r w:rsidRPr="00E63790">
        <w:rPr>
          <w:rFonts w:ascii="Segoe UI" w:eastAsia="Times New Roman" w:hAnsi="Segoe UI" w:cs="Segoe UI"/>
          <w:kern w:val="0"/>
          <w:sz w:val="21"/>
          <w:szCs w:val="21"/>
          <w:lang w:eastAsia="en-GB"/>
          <w14:ligatures w14:val="none"/>
        </w:rPr>
        <w:t xml:space="preserve">Implementing a Slade Green Resident Engagement and Support Community Space enables us to provide a place where we can access residents and they can access us.  Slade Green Community Space is a vehicle to enable us to engage, to start working on quick wins for positive change in the community and to enable us to carry out long term work.  Presence, visibility, </w:t>
      </w:r>
      <w:r w:rsidR="008B3E21" w:rsidRPr="00E63790">
        <w:rPr>
          <w:rFonts w:ascii="Segoe UI" w:eastAsia="Times New Roman" w:hAnsi="Segoe UI" w:cs="Segoe UI"/>
          <w:kern w:val="0"/>
          <w:sz w:val="21"/>
          <w:szCs w:val="21"/>
          <w:lang w:eastAsia="en-GB"/>
          <w14:ligatures w14:val="none"/>
        </w:rPr>
        <w:t>continuity,</w:t>
      </w:r>
      <w:r w:rsidRPr="00E63790">
        <w:rPr>
          <w:rFonts w:ascii="Segoe UI" w:eastAsia="Times New Roman" w:hAnsi="Segoe UI" w:cs="Segoe UI"/>
          <w:kern w:val="0"/>
          <w:sz w:val="21"/>
          <w:szCs w:val="21"/>
          <w:lang w:eastAsia="en-GB"/>
          <w14:ligatures w14:val="none"/>
        </w:rPr>
        <w:t xml:space="preserve"> and consistency </w:t>
      </w:r>
      <w:proofErr w:type="gramStart"/>
      <w:r w:rsidRPr="00E63790">
        <w:rPr>
          <w:rFonts w:ascii="Segoe UI" w:eastAsia="Times New Roman" w:hAnsi="Segoe UI" w:cs="Segoe UI"/>
          <w:kern w:val="0"/>
          <w:sz w:val="21"/>
          <w:szCs w:val="21"/>
          <w:lang w:eastAsia="en-GB"/>
          <w14:ligatures w14:val="none"/>
        </w:rPr>
        <w:t>are</w:t>
      </w:r>
      <w:proofErr w:type="gramEnd"/>
      <w:r w:rsidRPr="00E63790">
        <w:rPr>
          <w:rFonts w:ascii="Segoe UI" w:eastAsia="Times New Roman" w:hAnsi="Segoe UI" w:cs="Segoe UI"/>
          <w:kern w:val="0"/>
          <w:sz w:val="21"/>
          <w:szCs w:val="21"/>
          <w:lang w:eastAsia="en-GB"/>
          <w14:ligatures w14:val="none"/>
        </w:rPr>
        <w:t xml:space="preserve"> very important – being located within Slade Green shows the residents – We are HERE to help the community thrive!</w:t>
      </w:r>
    </w:p>
    <w:p w14:paraId="7074CABA" w14:textId="77777777" w:rsidR="003C1E19" w:rsidRDefault="003C1E19" w:rsidP="00FC6176">
      <w:pPr>
        <w:spacing w:after="0" w:line="240" w:lineRule="auto"/>
        <w:rPr>
          <w:rFonts w:ascii="Segoe UI" w:eastAsia="Times New Roman" w:hAnsi="Segoe UI" w:cs="Segoe UI"/>
          <w:color w:val="000000"/>
          <w:kern w:val="0"/>
          <w:sz w:val="21"/>
          <w:szCs w:val="21"/>
          <w:lang w:eastAsia="en-GB"/>
          <w14:ligatures w14:val="none"/>
        </w:rPr>
      </w:pPr>
    </w:p>
    <w:p w14:paraId="40B0AB9E" w14:textId="18552598" w:rsidR="003C1E19" w:rsidRDefault="003C1E19" w:rsidP="00FC6176">
      <w:p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 xml:space="preserve">We are seeking </w:t>
      </w:r>
      <w:r w:rsidR="00895A53">
        <w:rPr>
          <w:rFonts w:ascii="Segoe UI" w:eastAsia="Times New Roman" w:hAnsi="Segoe UI" w:cs="Segoe UI"/>
          <w:color w:val="000000"/>
          <w:kern w:val="0"/>
          <w:sz w:val="21"/>
          <w:szCs w:val="21"/>
          <w:lang w:eastAsia="en-GB"/>
          <w14:ligatures w14:val="none"/>
        </w:rPr>
        <w:t xml:space="preserve">a </w:t>
      </w:r>
      <w:r>
        <w:rPr>
          <w:rFonts w:ascii="Segoe UI" w:eastAsia="Times New Roman" w:hAnsi="Segoe UI" w:cs="Segoe UI"/>
          <w:color w:val="000000"/>
          <w:kern w:val="0"/>
          <w:sz w:val="21"/>
          <w:szCs w:val="21"/>
          <w:lang w:eastAsia="en-GB"/>
          <w14:ligatures w14:val="none"/>
        </w:rPr>
        <w:t xml:space="preserve">VCS organisation, who must be able to demonstrate strong existing links to Slade Green and residents, to lead on an engagement programme. The organisation will work with existing services and residents to develop a local hub which will offer </w:t>
      </w:r>
      <w:proofErr w:type="gramStart"/>
      <w:r>
        <w:rPr>
          <w:rFonts w:ascii="Segoe UI" w:eastAsia="Times New Roman" w:hAnsi="Segoe UI" w:cs="Segoe UI"/>
          <w:color w:val="000000"/>
          <w:kern w:val="0"/>
          <w:sz w:val="21"/>
          <w:szCs w:val="21"/>
          <w:lang w:eastAsia="en-GB"/>
          <w14:ligatures w14:val="none"/>
        </w:rPr>
        <w:t>a number of</w:t>
      </w:r>
      <w:proofErr w:type="gramEnd"/>
      <w:r>
        <w:rPr>
          <w:rFonts w:ascii="Segoe UI" w:eastAsia="Times New Roman" w:hAnsi="Segoe UI" w:cs="Segoe UI"/>
          <w:color w:val="000000"/>
          <w:kern w:val="0"/>
          <w:sz w:val="21"/>
          <w:szCs w:val="21"/>
          <w:lang w:eastAsia="en-GB"/>
          <w14:ligatures w14:val="none"/>
        </w:rPr>
        <w:t xml:space="preserve"> engagement and support services. </w:t>
      </w:r>
    </w:p>
    <w:p w14:paraId="685D7880" w14:textId="77777777" w:rsidR="003C1E19" w:rsidRDefault="003C1E19" w:rsidP="00FC6176">
      <w:pPr>
        <w:spacing w:after="0" w:line="240" w:lineRule="auto"/>
        <w:rPr>
          <w:rFonts w:ascii="Segoe UI" w:eastAsia="Times New Roman" w:hAnsi="Segoe UI" w:cs="Segoe UI"/>
          <w:color w:val="000000"/>
          <w:kern w:val="0"/>
          <w:sz w:val="21"/>
          <w:szCs w:val="21"/>
          <w:lang w:eastAsia="en-GB"/>
          <w14:ligatures w14:val="none"/>
        </w:rPr>
      </w:pPr>
    </w:p>
    <w:p w14:paraId="44997EB6" w14:textId="5320087E" w:rsidR="003C1E19" w:rsidRDefault="003C1E19" w:rsidP="00FC6176">
      <w:p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Some examples of services may include the below.</w:t>
      </w:r>
      <w:r w:rsidR="00DD4352">
        <w:rPr>
          <w:rFonts w:ascii="Segoe UI" w:eastAsia="Times New Roman" w:hAnsi="Segoe UI" w:cs="Segoe UI"/>
          <w:color w:val="000000"/>
          <w:kern w:val="0"/>
          <w:sz w:val="21"/>
          <w:szCs w:val="21"/>
          <w:lang w:eastAsia="en-GB"/>
          <w14:ligatures w14:val="none"/>
        </w:rPr>
        <w:t xml:space="preserve"> This may include delivering the services directly or supporting other organisations to deliver.</w:t>
      </w:r>
      <w:r>
        <w:rPr>
          <w:rFonts w:ascii="Segoe UI" w:eastAsia="Times New Roman" w:hAnsi="Segoe UI" w:cs="Segoe UI"/>
          <w:color w:val="000000"/>
          <w:kern w:val="0"/>
          <w:sz w:val="21"/>
          <w:szCs w:val="21"/>
          <w:lang w:eastAsia="en-GB"/>
          <w14:ligatures w14:val="none"/>
        </w:rPr>
        <w:t xml:space="preserve"> </w:t>
      </w:r>
      <w:r w:rsidR="00895A53">
        <w:rPr>
          <w:rFonts w:ascii="Segoe UI" w:eastAsia="Times New Roman" w:hAnsi="Segoe UI" w:cs="Segoe UI"/>
          <w:color w:val="000000"/>
          <w:kern w:val="0"/>
          <w:sz w:val="21"/>
          <w:szCs w:val="21"/>
          <w:lang w:eastAsia="en-GB"/>
          <w14:ligatures w14:val="none"/>
        </w:rPr>
        <w:t>Not</w:t>
      </w:r>
      <w:r w:rsidR="00DD4352">
        <w:rPr>
          <w:rFonts w:ascii="Segoe UI" w:eastAsia="Times New Roman" w:hAnsi="Segoe UI" w:cs="Segoe UI"/>
          <w:color w:val="000000"/>
          <w:kern w:val="0"/>
          <w:sz w:val="21"/>
          <w:szCs w:val="21"/>
          <w:lang w:eastAsia="en-GB"/>
          <w14:ligatures w14:val="none"/>
        </w:rPr>
        <w:t>e</w:t>
      </w:r>
      <w:r w:rsidR="00895A53">
        <w:rPr>
          <w:rFonts w:ascii="Segoe UI" w:eastAsia="Times New Roman" w:hAnsi="Segoe UI" w:cs="Segoe UI"/>
          <w:color w:val="000000"/>
          <w:kern w:val="0"/>
          <w:sz w:val="21"/>
          <w:szCs w:val="21"/>
          <w:lang w:eastAsia="en-GB"/>
          <w14:ligatures w14:val="none"/>
        </w:rPr>
        <w:t xml:space="preserve"> that t</w:t>
      </w:r>
      <w:r>
        <w:rPr>
          <w:rFonts w:ascii="Segoe UI" w:eastAsia="Times New Roman" w:hAnsi="Segoe UI" w:cs="Segoe UI"/>
          <w:color w:val="000000"/>
          <w:kern w:val="0"/>
          <w:sz w:val="21"/>
          <w:szCs w:val="21"/>
          <w:lang w:eastAsia="en-GB"/>
          <w14:ligatures w14:val="none"/>
        </w:rPr>
        <w:t>he</w:t>
      </w:r>
      <w:r w:rsidR="00DD4352">
        <w:rPr>
          <w:rFonts w:ascii="Segoe UI" w:eastAsia="Times New Roman" w:hAnsi="Segoe UI" w:cs="Segoe UI"/>
          <w:color w:val="000000"/>
          <w:kern w:val="0"/>
          <w:sz w:val="21"/>
          <w:szCs w:val="21"/>
          <w:lang w:eastAsia="en-GB"/>
          <w14:ligatures w14:val="none"/>
        </w:rPr>
        <w:t xml:space="preserve"> below suggests are just ideas</w:t>
      </w:r>
      <w:r>
        <w:rPr>
          <w:rFonts w:ascii="Segoe UI" w:eastAsia="Times New Roman" w:hAnsi="Segoe UI" w:cs="Segoe UI"/>
          <w:color w:val="000000"/>
          <w:kern w:val="0"/>
          <w:sz w:val="21"/>
          <w:szCs w:val="21"/>
          <w:lang w:eastAsia="en-GB"/>
          <w14:ligatures w14:val="none"/>
        </w:rPr>
        <w:t xml:space="preserve">, and we expect that this will evolve </w:t>
      </w:r>
      <w:r w:rsidR="00895A53">
        <w:rPr>
          <w:rFonts w:ascii="Segoe UI" w:eastAsia="Times New Roman" w:hAnsi="Segoe UI" w:cs="Segoe UI"/>
          <w:color w:val="000000"/>
          <w:kern w:val="0"/>
          <w:sz w:val="21"/>
          <w:szCs w:val="21"/>
          <w:lang w:eastAsia="en-GB"/>
          <w14:ligatures w14:val="none"/>
        </w:rPr>
        <w:t xml:space="preserve">and develop </w:t>
      </w:r>
      <w:r>
        <w:rPr>
          <w:rFonts w:ascii="Segoe UI" w:eastAsia="Times New Roman" w:hAnsi="Segoe UI" w:cs="Segoe UI"/>
          <w:color w:val="000000"/>
          <w:kern w:val="0"/>
          <w:sz w:val="21"/>
          <w:szCs w:val="21"/>
          <w:lang w:eastAsia="en-GB"/>
          <w14:ligatures w14:val="none"/>
        </w:rPr>
        <w:t xml:space="preserve">with resident feedback: </w:t>
      </w:r>
    </w:p>
    <w:p w14:paraId="6899B2E7" w14:textId="77777777" w:rsidR="00555D82" w:rsidRDefault="00555D82" w:rsidP="00FC6176">
      <w:pPr>
        <w:spacing w:after="0" w:line="240" w:lineRule="auto"/>
        <w:rPr>
          <w:rFonts w:ascii="Segoe UI" w:eastAsia="Times New Roman" w:hAnsi="Segoe UI" w:cs="Segoe UI"/>
          <w:color w:val="000000"/>
          <w:kern w:val="0"/>
          <w:sz w:val="21"/>
          <w:szCs w:val="21"/>
          <w:lang w:eastAsia="en-GB"/>
          <w14:ligatures w14:val="none"/>
        </w:rPr>
      </w:pPr>
    </w:p>
    <w:p w14:paraId="3499DC3D" w14:textId="43E96704" w:rsidR="003C1E19" w:rsidRDefault="003C1E19" w:rsidP="003C1E19">
      <w:pPr>
        <w:pStyle w:val="ListParagraph"/>
        <w:numPr>
          <w:ilvl w:val="0"/>
          <w:numId w:val="6"/>
        </w:numPr>
        <w:spacing w:after="0" w:line="240" w:lineRule="auto"/>
        <w:rPr>
          <w:rFonts w:ascii="Segoe UI" w:eastAsia="Times New Roman" w:hAnsi="Segoe UI" w:cs="Segoe UI"/>
          <w:color w:val="000000"/>
          <w:kern w:val="0"/>
          <w:sz w:val="21"/>
          <w:szCs w:val="21"/>
          <w:lang w:eastAsia="en-GB"/>
          <w14:ligatures w14:val="none"/>
        </w:rPr>
      </w:pPr>
      <w:r w:rsidRPr="003C1E19">
        <w:rPr>
          <w:rFonts w:ascii="Segoe UI" w:eastAsia="Times New Roman" w:hAnsi="Segoe UI" w:cs="Segoe UI"/>
          <w:color w:val="000000"/>
          <w:kern w:val="0"/>
          <w:sz w:val="21"/>
          <w:szCs w:val="21"/>
          <w:lang w:eastAsia="en-GB"/>
          <w14:ligatures w14:val="none"/>
        </w:rPr>
        <w:t>Family cooking sessions to promote healthy cooking</w:t>
      </w:r>
      <w:r>
        <w:rPr>
          <w:rFonts w:ascii="Segoe UI" w:eastAsia="Times New Roman" w:hAnsi="Segoe UI" w:cs="Segoe UI"/>
          <w:color w:val="000000"/>
          <w:kern w:val="0"/>
          <w:sz w:val="21"/>
          <w:szCs w:val="21"/>
          <w:lang w:eastAsia="en-GB"/>
          <w14:ligatures w14:val="none"/>
        </w:rPr>
        <w:t>.</w:t>
      </w:r>
    </w:p>
    <w:p w14:paraId="693D21B8" w14:textId="03B1B294" w:rsidR="003C1E19" w:rsidRDefault="003C1E19" w:rsidP="003C1E19">
      <w:pPr>
        <w:pStyle w:val="ListParagraph"/>
        <w:numPr>
          <w:ilvl w:val="0"/>
          <w:numId w:val="6"/>
        </w:num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Drop-in Peer support sessions e.g. Women’s evening, Men’s evening.</w:t>
      </w:r>
    </w:p>
    <w:p w14:paraId="097B36AC" w14:textId="2DF2505E" w:rsidR="003C1E19" w:rsidRDefault="003C1E19" w:rsidP="003C1E19">
      <w:pPr>
        <w:pStyle w:val="ListParagraph"/>
        <w:numPr>
          <w:ilvl w:val="0"/>
          <w:numId w:val="6"/>
        </w:num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Wellbeing activities – Yoga sessions, mindfulness seminars, motivational events</w:t>
      </w:r>
    </w:p>
    <w:p w14:paraId="178D8F36" w14:textId="336659B3" w:rsidR="003C1E19" w:rsidRDefault="003C1E19" w:rsidP="003C1E19">
      <w:pPr>
        <w:pStyle w:val="ListParagraph"/>
        <w:numPr>
          <w:ilvl w:val="0"/>
          <w:numId w:val="6"/>
        </w:num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 xml:space="preserve">You Talk, We Listen – Engagement events for co-production of local </w:t>
      </w:r>
      <w:r w:rsidR="00663E9F">
        <w:rPr>
          <w:rFonts w:ascii="Segoe UI" w:eastAsia="Times New Roman" w:hAnsi="Segoe UI" w:cs="Segoe UI"/>
          <w:color w:val="000000"/>
          <w:kern w:val="0"/>
          <w:sz w:val="21"/>
          <w:szCs w:val="21"/>
          <w:lang w:eastAsia="en-GB"/>
          <w14:ligatures w14:val="none"/>
        </w:rPr>
        <w:t>solutions.</w:t>
      </w:r>
      <w:r>
        <w:rPr>
          <w:rFonts w:ascii="Segoe UI" w:eastAsia="Times New Roman" w:hAnsi="Segoe UI" w:cs="Segoe UI"/>
          <w:color w:val="000000"/>
          <w:kern w:val="0"/>
          <w:sz w:val="21"/>
          <w:szCs w:val="21"/>
          <w:lang w:eastAsia="en-GB"/>
          <w14:ligatures w14:val="none"/>
        </w:rPr>
        <w:t xml:space="preserve"> </w:t>
      </w:r>
    </w:p>
    <w:p w14:paraId="0B505D8A" w14:textId="509489C9" w:rsidR="003C1E19" w:rsidRDefault="003C1E19" w:rsidP="003C1E19">
      <w:pPr>
        <w:pStyle w:val="ListParagraph"/>
        <w:numPr>
          <w:ilvl w:val="0"/>
          <w:numId w:val="6"/>
        </w:num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Let’s Dine! – Evenings for family community dining and getting acquainted with other residents</w:t>
      </w:r>
    </w:p>
    <w:p w14:paraId="02720F2A" w14:textId="29B9B836" w:rsidR="003C1E19" w:rsidRDefault="003C1E19" w:rsidP="003C1E19">
      <w:pPr>
        <w:pStyle w:val="ListParagraph"/>
        <w:numPr>
          <w:ilvl w:val="0"/>
          <w:numId w:val="6"/>
        </w:num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Information sessions – e.g. stop smoking talks, menopause, hypertension management.</w:t>
      </w:r>
    </w:p>
    <w:p w14:paraId="302FF878" w14:textId="00816AB6" w:rsidR="003C1E19" w:rsidRDefault="003C1E19" w:rsidP="003C1E19">
      <w:pPr>
        <w:pStyle w:val="ListParagraph"/>
        <w:numPr>
          <w:ilvl w:val="0"/>
          <w:numId w:val="6"/>
        </w:num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 xml:space="preserve">Health Promotion and Health Checks – encouraging Making Every Contact count by offering health care checks such as blood pressure checks and blood tests. </w:t>
      </w:r>
    </w:p>
    <w:p w14:paraId="70B94E27" w14:textId="77777777" w:rsidR="003C1E19" w:rsidRDefault="003C1E19" w:rsidP="003C1E19">
      <w:pPr>
        <w:spacing w:after="0" w:line="240" w:lineRule="auto"/>
        <w:rPr>
          <w:rFonts w:ascii="Segoe UI" w:eastAsia="Times New Roman" w:hAnsi="Segoe UI" w:cs="Segoe UI"/>
          <w:color w:val="000000"/>
          <w:kern w:val="0"/>
          <w:sz w:val="21"/>
          <w:szCs w:val="21"/>
          <w:lang w:eastAsia="en-GB"/>
          <w14:ligatures w14:val="none"/>
        </w:rPr>
      </w:pPr>
    </w:p>
    <w:p w14:paraId="3A7E53BD" w14:textId="163DB17B" w:rsidR="003C1E19" w:rsidRPr="003C1E19" w:rsidRDefault="001D6AA3" w:rsidP="003C1E19">
      <w:pPr>
        <w:spacing w:after="0" w:line="240" w:lineRule="auto"/>
        <w:rPr>
          <w:rFonts w:ascii="Segoe UI" w:eastAsia="Times New Roman" w:hAnsi="Segoe UI" w:cs="Segoe UI"/>
          <w:color w:val="000000"/>
          <w:kern w:val="0"/>
          <w:sz w:val="21"/>
          <w:szCs w:val="21"/>
          <w:lang w:eastAsia="en-GB"/>
          <w14:ligatures w14:val="none"/>
        </w:rPr>
      </w:pPr>
      <w:r>
        <w:rPr>
          <w:rFonts w:ascii="Segoe UI" w:eastAsia="Times New Roman" w:hAnsi="Segoe UI" w:cs="Segoe UI"/>
          <w:color w:val="000000"/>
          <w:kern w:val="0"/>
          <w:sz w:val="21"/>
          <w:szCs w:val="21"/>
          <w:lang w:eastAsia="en-GB"/>
          <w14:ligatures w14:val="none"/>
        </w:rPr>
        <w:t xml:space="preserve">The successful organisation will be awarded </w:t>
      </w:r>
      <w:r w:rsidR="005F3EFA">
        <w:rPr>
          <w:rFonts w:ascii="Segoe UI" w:eastAsia="Times New Roman" w:hAnsi="Segoe UI" w:cs="Segoe UI"/>
          <w:color w:val="000000"/>
          <w:kern w:val="0"/>
          <w:sz w:val="21"/>
          <w:szCs w:val="21"/>
          <w:lang w:eastAsia="en-GB"/>
          <w14:ligatures w14:val="none"/>
        </w:rPr>
        <w:t>£10</w:t>
      </w:r>
      <w:r w:rsidR="00D97CF6">
        <w:rPr>
          <w:rFonts w:ascii="Segoe UI" w:eastAsia="Times New Roman" w:hAnsi="Segoe UI" w:cs="Segoe UI"/>
          <w:color w:val="000000"/>
          <w:kern w:val="0"/>
          <w:sz w:val="21"/>
          <w:szCs w:val="21"/>
          <w:lang w:eastAsia="en-GB"/>
          <w14:ligatures w14:val="none"/>
        </w:rPr>
        <w:t>6</w:t>
      </w:r>
      <w:r w:rsidR="005F3EFA">
        <w:rPr>
          <w:rFonts w:ascii="Segoe UI" w:eastAsia="Times New Roman" w:hAnsi="Segoe UI" w:cs="Segoe UI"/>
          <w:color w:val="000000"/>
          <w:kern w:val="0"/>
          <w:sz w:val="21"/>
          <w:szCs w:val="21"/>
          <w:lang w:eastAsia="en-GB"/>
          <w14:ligatures w14:val="none"/>
        </w:rPr>
        <w:t>,640</w:t>
      </w:r>
      <w:r>
        <w:rPr>
          <w:rFonts w:ascii="Segoe UI" w:eastAsia="Times New Roman" w:hAnsi="Segoe UI" w:cs="Segoe UI"/>
          <w:color w:val="000000"/>
          <w:kern w:val="0"/>
          <w:sz w:val="21"/>
          <w:szCs w:val="21"/>
          <w:lang w:eastAsia="en-GB"/>
          <w14:ligatures w14:val="none"/>
        </w:rPr>
        <w:t xml:space="preserve"> to deliver this work. </w:t>
      </w:r>
    </w:p>
    <w:p w14:paraId="0DFD1352" w14:textId="4B5EF69A" w:rsidR="003C1E19" w:rsidRDefault="003C1E19" w:rsidP="003C1E19">
      <w:pPr>
        <w:spacing w:after="0" w:line="240" w:lineRule="auto"/>
        <w:rPr>
          <w:rFonts w:ascii="Segoe UI" w:eastAsia="Times New Roman" w:hAnsi="Segoe UI" w:cs="Segoe UI"/>
          <w:color w:val="000000"/>
          <w:kern w:val="0"/>
          <w:sz w:val="21"/>
          <w:szCs w:val="21"/>
          <w:lang w:eastAsia="en-GB"/>
          <w14:ligatures w14:val="none"/>
        </w:rPr>
      </w:pPr>
    </w:p>
    <w:p w14:paraId="0BAA29F7" w14:textId="0DBA6BA7" w:rsidR="00F7513D" w:rsidRPr="00663E9F" w:rsidRDefault="00FC6176" w:rsidP="00FC6176">
      <w:pPr>
        <w:rPr>
          <w:rFonts w:ascii="Segoe UI" w:eastAsia="Times New Roman" w:hAnsi="Segoe UI" w:cs="Segoe UI"/>
          <w:b/>
          <w:bCs/>
          <w:color w:val="000000"/>
          <w:kern w:val="0"/>
          <w:sz w:val="21"/>
          <w:szCs w:val="21"/>
          <w:lang w:eastAsia="en-GB"/>
          <w14:ligatures w14:val="none"/>
        </w:rPr>
      </w:pPr>
      <w:r w:rsidRPr="00FC6176">
        <w:rPr>
          <w:rFonts w:ascii="Segoe UI" w:eastAsia="Times New Roman" w:hAnsi="Segoe UI" w:cs="Segoe UI"/>
          <w:b/>
          <w:bCs/>
          <w:color w:val="000000"/>
          <w:kern w:val="0"/>
          <w:sz w:val="21"/>
          <w:szCs w:val="21"/>
          <w:lang w:eastAsia="en-GB"/>
          <w14:ligatures w14:val="none"/>
        </w:rPr>
        <w:t>Targets: </w:t>
      </w:r>
      <w:r w:rsidRPr="00FC6176">
        <w:rPr>
          <w:rFonts w:ascii="Segoe UI" w:eastAsia="Times New Roman" w:hAnsi="Segoe UI" w:cs="Segoe UI"/>
          <w:color w:val="000000"/>
          <w:kern w:val="0"/>
          <w:sz w:val="21"/>
          <w:szCs w:val="21"/>
          <w:lang w:eastAsia="en-GB"/>
          <w14:ligatures w14:val="none"/>
        </w:rPr>
        <w:br/>
      </w:r>
      <w:r w:rsidR="00F7513D">
        <w:rPr>
          <w:rFonts w:ascii="Segoe UI" w:eastAsia="Times New Roman" w:hAnsi="Segoe UI" w:cs="Segoe UI"/>
          <w:color w:val="000000"/>
          <w:kern w:val="0"/>
          <w:sz w:val="21"/>
          <w:szCs w:val="21"/>
          <w:shd w:val="clear" w:color="auto" w:fill="FFFFFF"/>
          <w:lang w:eastAsia="en-GB"/>
          <w14:ligatures w14:val="none"/>
        </w:rPr>
        <w:t>1. Evidence of ongoing resident engagement and co-production of the community space</w:t>
      </w:r>
    </w:p>
    <w:p w14:paraId="1AC65723" w14:textId="0848BED9" w:rsidR="00F7513D" w:rsidRDefault="00F7513D" w:rsidP="00FC6176">
      <w:pPr>
        <w:rPr>
          <w:rFonts w:ascii="Segoe UI" w:eastAsia="Times New Roman" w:hAnsi="Segoe UI" w:cs="Segoe UI"/>
          <w:color w:val="000000"/>
          <w:kern w:val="0"/>
          <w:sz w:val="21"/>
          <w:szCs w:val="21"/>
          <w:shd w:val="clear" w:color="auto" w:fill="FFFFFF"/>
          <w:lang w:eastAsia="en-GB"/>
          <w14:ligatures w14:val="none"/>
        </w:rPr>
      </w:pPr>
      <w:r>
        <w:rPr>
          <w:rFonts w:ascii="Segoe UI" w:eastAsia="Times New Roman" w:hAnsi="Segoe UI" w:cs="Segoe UI"/>
          <w:color w:val="000000"/>
          <w:kern w:val="0"/>
          <w:sz w:val="21"/>
          <w:szCs w:val="21"/>
          <w:shd w:val="clear" w:color="auto" w:fill="FFFFFF"/>
          <w:lang w:eastAsia="en-GB"/>
          <w14:ligatures w14:val="none"/>
        </w:rPr>
        <w:t>2. Provision of a presence in the community via a physical community space</w:t>
      </w:r>
    </w:p>
    <w:p w14:paraId="51915E39" w14:textId="77777777" w:rsidR="00F7513D" w:rsidRDefault="00F7513D" w:rsidP="00FC6176">
      <w:pPr>
        <w:rPr>
          <w:rFonts w:ascii="Segoe UI" w:eastAsia="Times New Roman" w:hAnsi="Segoe UI" w:cs="Segoe UI"/>
          <w:color w:val="000000"/>
          <w:kern w:val="0"/>
          <w:sz w:val="21"/>
          <w:szCs w:val="21"/>
          <w:shd w:val="clear" w:color="auto" w:fill="FFFFFF"/>
          <w:lang w:eastAsia="en-GB"/>
          <w14:ligatures w14:val="none"/>
        </w:rPr>
      </w:pPr>
    </w:p>
    <w:p w14:paraId="4FF7C36C" w14:textId="3A4A5AFD" w:rsidR="001D6AA3" w:rsidRDefault="00FC6176" w:rsidP="00FC6176">
      <w:pPr>
        <w:rPr>
          <w:rFonts w:ascii="Segoe UI" w:eastAsia="Times New Roman" w:hAnsi="Segoe UI" w:cs="Segoe UI"/>
          <w:b/>
          <w:bCs/>
          <w:color w:val="000000"/>
          <w:kern w:val="0"/>
          <w:sz w:val="21"/>
          <w:szCs w:val="21"/>
          <w:lang w:eastAsia="en-GB"/>
          <w14:ligatures w14:val="none"/>
        </w:rPr>
      </w:pPr>
      <w:r w:rsidRPr="00FC6176">
        <w:rPr>
          <w:rFonts w:ascii="Segoe UI" w:eastAsia="Times New Roman" w:hAnsi="Segoe UI" w:cs="Segoe UI"/>
          <w:b/>
          <w:bCs/>
          <w:color w:val="000000"/>
          <w:kern w:val="0"/>
          <w:sz w:val="21"/>
          <w:szCs w:val="21"/>
          <w:lang w:eastAsia="en-GB"/>
          <w14:ligatures w14:val="none"/>
        </w:rPr>
        <w:t>Outcomes:</w:t>
      </w:r>
    </w:p>
    <w:p w14:paraId="507681F5" w14:textId="124E4822" w:rsidR="00F7513D" w:rsidRPr="00F7513D" w:rsidRDefault="00F7513D" w:rsidP="00F7513D">
      <w:pPr>
        <w:pStyle w:val="ListParagraph"/>
        <w:numPr>
          <w:ilvl w:val="0"/>
          <w:numId w:val="7"/>
        </w:numPr>
        <w:rPr>
          <w:rFonts w:ascii="Segoe UI" w:eastAsia="Times New Roman" w:hAnsi="Segoe UI" w:cs="Segoe UI"/>
          <w:color w:val="000000"/>
          <w:kern w:val="0"/>
          <w:sz w:val="21"/>
          <w:szCs w:val="21"/>
          <w:shd w:val="clear" w:color="auto" w:fill="FFFFFF"/>
          <w:lang w:eastAsia="en-GB"/>
          <w14:ligatures w14:val="none"/>
        </w:rPr>
      </w:pPr>
      <w:r>
        <w:rPr>
          <w:rFonts w:ascii="Segoe UI" w:eastAsia="Times New Roman" w:hAnsi="Segoe UI" w:cs="Segoe UI"/>
          <w:color w:val="000000"/>
          <w:kern w:val="0"/>
          <w:sz w:val="21"/>
          <w:szCs w:val="21"/>
          <w:lang w:eastAsia="en-GB"/>
          <w14:ligatures w14:val="none"/>
        </w:rPr>
        <w:t>Improve access and availability of information to available services and support in the local area</w:t>
      </w:r>
      <w:r w:rsidR="00555D82">
        <w:rPr>
          <w:rFonts w:ascii="Segoe UI" w:eastAsia="Times New Roman" w:hAnsi="Segoe UI" w:cs="Segoe UI"/>
          <w:color w:val="000000"/>
          <w:kern w:val="0"/>
          <w:sz w:val="21"/>
          <w:szCs w:val="21"/>
          <w:lang w:eastAsia="en-GB"/>
          <w14:ligatures w14:val="none"/>
        </w:rPr>
        <w:t xml:space="preserve"> to be demonstrated through case studies and resident self-reporting.</w:t>
      </w:r>
    </w:p>
    <w:p w14:paraId="15D067BB" w14:textId="603205E2" w:rsidR="00F7513D" w:rsidRPr="00F7513D" w:rsidRDefault="00F7513D" w:rsidP="00F7513D">
      <w:pPr>
        <w:pStyle w:val="ListParagraph"/>
        <w:numPr>
          <w:ilvl w:val="0"/>
          <w:numId w:val="7"/>
        </w:numPr>
        <w:rPr>
          <w:rFonts w:ascii="Segoe UI" w:eastAsia="Times New Roman" w:hAnsi="Segoe UI" w:cs="Segoe UI"/>
          <w:color w:val="000000"/>
          <w:kern w:val="0"/>
          <w:sz w:val="21"/>
          <w:szCs w:val="21"/>
          <w:shd w:val="clear" w:color="auto" w:fill="FFFFFF"/>
          <w:lang w:eastAsia="en-GB"/>
          <w14:ligatures w14:val="none"/>
        </w:rPr>
      </w:pPr>
      <w:r>
        <w:rPr>
          <w:rFonts w:ascii="Segoe UI" w:eastAsia="Times New Roman" w:hAnsi="Segoe UI" w:cs="Segoe UI"/>
          <w:color w:val="000000"/>
          <w:kern w:val="0"/>
          <w:sz w:val="21"/>
          <w:szCs w:val="21"/>
          <w:lang w:eastAsia="en-GB"/>
          <w14:ligatures w14:val="none"/>
        </w:rPr>
        <w:t xml:space="preserve">To develop a forum/network to engage </w:t>
      </w:r>
      <w:proofErr w:type="gramStart"/>
      <w:r>
        <w:rPr>
          <w:rFonts w:ascii="Segoe UI" w:eastAsia="Times New Roman" w:hAnsi="Segoe UI" w:cs="Segoe UI"/>
          <w:color w:val="000000"/>
          <w:kern w:val="0"/>
          <w:sz w:val="21"/>
          <w:szCs w:val="21"/>
          <w:lang w:eastAsia="en-GB"/>
          <w14:ligatures w14:val="none"/>
        </w:rPr>
        <w:t>local residents</w:t>
      </w:r>
      <w:proofErr w:type="gramEnd"/>
      <w:r>
        <w:rPr>
          <w:rFonts w:ascii="Segoe UI" w:eastAsia="Times New Roman" w:hAnsi="Segoe UI" w:cs="Segoe UI"/>
          <w:color w:val="000000"/>
          <w:kern w:val="0"/>
          <w:sz w:val="21"/>
          <w:szCs w:val="21"/>
          <w:lang w:eastAsia="en-GB"/>
          <w14:ligatures w14:val="none"/>
        </w:rPr>
        <w:t xml:space="preserve"> in future projects</w:t>
      </w:r>
      <w:r w:rsidR="00555D82">
        <w:rPr>
          <w:rFonts w:ascii="Segoe UI" w:eastAsia="Times New Roman" w:hAnsi="Segoe UI" w:cs="Segoe UI"/>
          <w:color w:val="000000"/>
          <w:kern w:val="0"/>
          <w:sz w:val="21"/>
          <w:szCs w:val="21"/>
          <w:lang w:eastAsia="en-GB"/>
          <w14:ligatures w14:val="none"/>
        </w:rPr>
        <w:t>, to be evidenced through number of interactions with residents.</w:t>
      </w:r>
    </w:p>
    <w:p w14:paraId="39FF197F" w14:textId="7A189E84" w:rsidR="00F7513D" w:rsidRPr="001D6AA3" w:rsidRDefault="00F7513D" w:rsidP="00F7513D">
      <w:pPr>
        <w:pStyle w:val="ListParagraph"/>
        <w:numPr>
          <w:ilvl w:val="0"/>
          <w:numId w:val="7"/>
        </w:numPr>
        <w:rPr>
          <w:rFonts w:ascii="Segoe UI" w:eastAsia="Times New Roman" w:hAnsi="Segoe UI" w:cs="Segoe UI"/>
          <w:color w:val="000000"/>
          <w:kern w:val="0"/>
          <w:sz w:val="21"/>
          <w:szCs w:val="21"/>
          <w:shd w:val="clear" w:color="auto" w:fill="FFFFFF"/>
          <w:lang w:eastAsia="en-GB"/>
          <w14:ligatures w14:val="none"/>
        </w:rPr>
      </w:pPr>
      <w:r>
        <w:rPr>
          <w:rFonts w:ascii="Segoe UI" w:eastAsia="Times New Roman" w:hAnsi="Segoe UI" w:cs="Segoe UI"/>
          <w:color w:val="000000"/>
          <w:kern w:val="0"/>
          <w:sz w:val="21"/>
          <w:szCs w:val="21"/>
          <w:lang w:eastAsia="en-GB"/>
          <w14:ligatures w14:val="none"/>
        </w:rPr>
        <w:t>Provide a space to provide education around healthy lifestyles</w:t>
      </w:r>
      <w:r w:rsidR="00555D82">
        <w:rPr>
          <w:rFonts w:ascii="Segoe UI" w:eastAsia="Times New Roman" w:hAnsi="Segoe UI" w:cs="Segoe UI"/>
          <w:color w:val="000000"/>
          <w:kern w:val="0"/>
          <w:sz w:val="21"/>
          <w:szCs w:val="21"/>
          <w:lang w:eastAsia="en-GB"/>
          <w14:ligatures w14:val="none"/>
        </w:rPr>
        <w:t>, to be demonstrated through case studies and resident self-reporting.</w:t>
      </w:r>
    </w:p>
    <w:p w14:paraId="6BD309E2" w14:textId="12864C04" w:rsidR="001D6AA3" w:rsidRPr="00555D82" w:rsidRDefault="001D6AA3" w:rsidP="00555D82">
      <w:pPr>
        <w:pStyle w:val="ListParagraph"/>
        <w:numPr>
          <w:ilvl w:val="0"/>
          <w:numId w:val="7"/>
        </w:numPr>
        <w:rPr>
          <w:rFonts w:ascii="Segoe UI" w:eastAsia="Times New Roman" w:hAnsi="Segoe UI" w:cs="Segoe UI"/>
          <w:color w:val="000000"/>
          <w:kern w:val="0"/>
          <w:sz w:val="21"/>
          <w:szCs w:val="21"/>
          <w:shd w:val="clear" w:color="auto" w:fill="FFFFFF"/>
          <w:lang w:eastAsia="en-GB"/>
          <w14:ligatures w14:val="none"/>
        </w:rPr>
      </w:pPr>
      <w:r>
        <w:rPr>
          <w:rFonts w:ascii="Segoe UI" w:eastAsia="Times New Roman" w:hAnsi="Segoe UI" w:cs="Segoe UI"/>
          <w:color w:val="000000"/>
          <w:kern w:val="0"/>
          <w:sz w:val="21"/>
          <w:szCs w:val="21"/>
          <w:lang w:eastAsia="en-GB"/>
          <w14:ligatures w14:val="none"/>
        </w:rPr>
        <w:t>Improved availability to health checks</w:t>
      </w:r>
      <w:r w:rsidR="00F7513D">
        <w:rPr>
          <w:rFonts w:ascii="Segoe UI" w:eastAsia="Times New Roman" w:hAnsi="Segoe UI" w:cs="Segoe UI"/>
          <w:color w:val="000000"/>
          <w:kern w:val="0"/>
          <w:sz w:val="21"/>
          <w:szCs w:val="21"/>
          <w:lang w:eastAsia="en-GB"/>
          <w14:ligatures w14:val="none"/>
        </w:rPr>
        <w:t xml:space="preserve"> and other </w:t>
      </w:r>
      <w:r w:rsidR="00555D82">
        <w:rPr>
          <w:rFonts w:ascii="Segoe UI" w:eastAsia="Times New Roman" w:hAnsi="Segoe UI" w:cs="Segoe UI"/>
          <w:color w:val="000000"/>
          <w:kern w:val="0"/>
          <w:sz w:val="21"/>
          <w:szCs w:val="21"/>
          <w:lang w:eastAsia="en-GB"/>
          <w14:ligatures w14:val="none"/>
        </w:rPr>
        <w:t>community-based</w:t>
      </w:r>
      <w:r w:rsidR="00F7513D">
        <w:rPr>
          <w:rFonts w:ascii="Segoe UI" w:eastAsia="Times New Roman" w:hAnsi="Segoe UI" w:cs="Segoe UI"/>
          <w:color w:val="000000"/>
          <w:kern w:val="0"/>
          <w:sz w:val="21"/>
          <w:szCs w:val="21"/>
          <w:lang w:eastAsia="en-GB"/>
          <w14:ligatures w14:val="none"/>
        </w:rPr>
        <w:t xml:space="preserve"> services</w:t>
      </w:r>
      <w:r w:rsidR="00555D82">
        <w:rPr>
          <w:rFonts w:ascii="Segoe UI" w:eastAsia="Times New Roman" w:hAnsi="Segoe UI" w:cs="Segoe UI"/>
          <w:color w:val="000000"/>
          <w:kern w:val="0"/>
          <w:sz w:val="21"/>
          <w:szCs w:val="21"/>
          <w:lang w:eastAsia="en-GB"/>
          <w14:ligatures w14:val="none"/>
        </w:rPr>
        <w:t>, to be evidenced through numbers of interactions with residents.</w:t>
      </w:r>
    </w:p>
    <w:p w14:paraId="005989B0" w14:textId="5A5BE5A8" w:rsidR="00555D82" w:rsidRPr="001D6AA3" w:rsidRDefault="001D6AA3" w:rsidP="00555D82">
      <w:pPr>
        <w:pStyle w:val="ListParagraph"/>
        <w:numPr>
          <w:ilvl w:val="0"/>
          <w:numId w:val="7"/>
        </w:numPr>
        <w:rPr>
          <w:rFonts w:ascii="Segoe UI" w:eastAsia="Times New Roman" w:hAnsi="Segoe UI" w:cs="Segoe UI"/>
          <w:color w:val="000000"/>
          <w:kern w:val="0"/>
          <w:sz w:val="21"/>
          <w:szCs w:val="21"/>
          <w:shd w:val="clear" w:color="auto" w:fill="FFFFFF"/>
          <w:lang w:eastAsia="en-GB"/>
          <w14:ligatures w14:val="none"/>
        </w:rPr>
      </w:pPr>
      <w:r>
        <w:rPr>
          <w:rFonts w:ascii="Segoe UI" w:eastAsia="Times New Roman" w:hAnsi="Segoe UI" w:cs="Segoe UI"/>
          <w:color w:val="000000"/>
          <w:kern w:val="0"/>
          <w:sz w:val="21"/>
          <w:szCs w:val="21"/>
          <w:lang w:eastAsia="en-GB"/>
          <w14:ligatures w14:val="none"/>
        </w:rPr>
        <w:t>Increase opportunities to reduce loneliness and isolation</w:t>
      </w:r>
      <w:r w:rsidR="00555D82">
        <w:rPr>
          <w:rFonts w:ascii="Segoe UI" w:eastAsia="Times New Roman" w:hAnsi="Segoe UI" w:cs="Segoe UI"/>
          <w:color w:val="000000"/>
          <w:kern w:val="0"/>
          <w:sz w:val="21"/>
          <w:szCs w:val="21"/>
          <w:lang w:eastAsia="en-GB"/>
          <w14:ligatures w14:val="none"/>
        </w:rPr>
        <w:t>, to be demonstrated through case studies and resident self-reporting.</w:t>
      </w:r>
    </w:p>
    <w:p w14:paraId="08AF1DB5" w14:textId="0603C9A8" w:rsidR="001D6AA3" w:rsidRPr="001D6AA3" w:rsidRDefault="001D6AA3" w:rsidP="00555D82">
      <w:pPr>
        <w:pStyle w:val="ListParagraph"/>
        <w:rPr>
          <w:rFonts w:ascii="Segoe UI" w:eastAsia="Times New Roman" w:hAnsi="Segoe UI" w:cs="Segoe UI"/>
          <w:color w:val="000000"/>
          <w:kern w:val="0"/>
          <w:sz w:val="21"/>
          <w:szCs w:val="21"/>
          <w:shd w:val="clear" w:color="auto" w:fill="FFFFFF"/>
          <w:lang w:eastAsia="en-GB"/>
          <w14:ligatures w14:val="none"/>
        </w:rPr>
      </w:pPr>
    </w:p>
    <w:p w14:paraId="10B351BF" w14:textId="3B0D79D6" w:rsidR="00FC6176" w:rsidRPr="001D6AA3" w:rsidRDefault="00FC6176" w:rsidP="001D6AA3">
      <w:pPr>
        <w:rPr>
          <w:rFonts w:ascii="Segoe UI" w:eastAsia="Times New Roman" w:hAnsi="Segoe UI" w:cs="Segoe UI"/>
          <w:color w:val="000000"/>
          <w:kern w:val="0"/>
          <w:sz w:val="21"/>
          <w:szCs w:val="21"/>
          <w:shd w:val="clear" w:color="auto" w:fill="FFFFFF"/>
          <w:lang w:eastAsia="en-GB"/>
          <w14:ligatures w14:val="none"/>
        </w:rPr>
      </w:pPr>
      <w:r w:rsidRPr="001D6AA3">
        <w:rPr>
          <w:rFonts w:ascii="Segoe UI" w:eastAsia="Times New Roman" w:hAnsi="Segoe UI" w:cs="Segoe UI"/>
          <w:b/>
          <w:bCs/>
          <w:color w:val="000000"/>
          <w:kern w:val="0"/>
          <w:sz w:val="21"/>
          <w:szCs w:val="21"/>
          <w:shd w:val="clear" w:color="auto" w:fill="FFFFFF"/>
          <w:lang w:eastAsia="en-GB"/>
          <w14:ligatures w14:val="none"/>
        </w:rPr>
        <w:t>Please pay careful attention to the documentation you will be asked to provide as part of this process.</w:t>
      </w:r>
      <w:r w:rsidRPr="001D6AA3">
        <w:rPr>
          <w:rFonts w:ascii="Segoe UI" w:eastAsia="Times New Roman" w:hAnsi="Segoe UI" w:cs="Segoe UI"/>
          <w:color w:val="000000"/>
          <w:kern w:val="0"/>
          <w:sz w:val="21"/>
          <w:szCs w:val="21"/>
          <w:shd w:val="clear" w:color="auto" w:fill="FFFFFF"/>
          <w:lang w:eastAsia="en-GB"/>
          <w14:ligatures w14:val="none"/>
        </w:rPr>
        <w:t xml:space="preserve"> </w:t>
      </w:r>
    </w:p>
    <w:p w14:paraId="0B58C2ED" w14:textId="77777777" w:rsidR="00FC6176" w:rsidRPr="00FC6176" w:rsidRDefault="00FC6176" w:rsidP="00FC6176">
      <w:pPr>
        <w:rPr>
          <w:rFonts w:ascii="Segoe UI" w:eastAsia="Times New Roman" w:hAnsi="Segoe UI" w:cs="Segoe UI"/>
          <w:color w:val="000000"/>
          <w:kern w:val="0"/>
          <w:sz w:val="21"/>
          <w:szCs w:val="21"/>
          <w:shd w:val="clear" w:color="auto" w:fill="FFFFFF"/>
          <w:lang w:eastAsia="en-GB"/>
          <w14:ligatures w14:val="none"/>
        </w:rPr>
      </w:pPr>
      <w:r w:rsidRPr="00FC6176">
        <w:rPr>
          <w:rFonts w:ascii="Segoe UI" w:eastAsia="Times New Roman" w:hAnsi="Segoe UI" w:cs="Segoe UI"/>
          <w:color w:val="000000"/>
          <w:kern w:val="0"/>
          <w:sz w:val="21"/>
          <w:szCs w:val="21"/>
          <w:shd w:val="clear" w:color="auto" w:fill="FFFFFF"/>
          <w:lang w:eastAsia="en-GB"/>
          <w14:ligatures w14:val="none"/>
        </w:rPr>
        <w:t xml:space="preserve">If you have any questions regarding the application, the process or format please email info@bvsc.co.uk or call us on 01322 524 682. </w:t>
      </w:r>
    </w:p>
    <w:p w14:paraId="3E460E44" w14:textId="77777777" w:rsidR="00C31FB3" w:rsidRDefault="006F5354" w:rsidP="006F5354">
      <w:pPr>
        <w:rPr>
          <w:rFonts w:ascii="Segoe UI" w:eastAsia="Times New Roman" w:hAnsi="Segoe UI" w:cs="Segoe UI"/>
          <w:color w:val="000000"/>
          <w:kern w:val="0"/>
          <w:sz w:val="21"/>
          <w:szCs w:val="21"/>
          <w:shd w:val="clear" w:color="auto" w:fill="FFFFFF"/>
          <w:lang w:eastAsia="en-GB"/>
          <w14:ligatures w14:val="none"/>
        </w:rPr>
      </w:pPr>
      <w:r w:rsidRPr="006F5354">
        <w:rPr>
          <w:rFonts w:ascii="Segoe UI" w:eastAsia="Times New Roman" w:hAnsi="Segoe UI" w:cs="Segoe UI"/>
          <w:color w:val="000000"/>
          <w:kern w:val="0"/>
          <w:sz w:val="21"/>
          <w:szCs w:val="21"/>
          <w:shd w:val="clear" w:color="auto" w:fill="FFFFFF"/>
          <w:lang w:eastAsia="en-GB"/>
          <w14:ligatures w14:val="none"/>
        </w:rPr>
        <w:t xml:space="preserve">The deadline is 23:59 on </w:t>
      </w:r>
      <w:r w:rsidR="00C31FB3">
        <w:rPr>
          <w:rFonts w:ascii="Segoe UI" w:eastAsia="Times New Roman" w:hAnsi="Segoe UI" w:cs="Segoe UI"/>
          <w:color w:val="000000"/>
          <w:kern w:val="0"/>
          <w:sz w:val="21"/>
          <w:szCs w:val="21"/>
          <w:shd w:val="clear" w:color="auto" w:fill="FFFFFF"/>
          <w:lang w:eastAsia="en-GB"/>
          <w14:ligatures w14:val="none"/>
        </w:rPr>
        <w:t>Monday 27</w:t>
      </w:r>
      <w:r w:rsidR="00C31FB3" w:rsidRPr="00C31FB3">
        <w:rPr>
          <w:rFonts w:ascii="Segoe UI" w:eastAsia="Times New Roman" w:hAnsi="Segoe UI" w:cs="Segoe UI"/>
          <w:color w:val="000000"/>
          <w:kern w:val="0"/>
          <w:sz w:val="21"/>
          <w:szCs w:val="21"/>
          <w:shd w:val="clear" w:color="auto" w:fill="FFFFFF"/>
          <w:vertAlign w:val="superscript"/>
          <w:lang w:eastAsia="en-GB"/>
          <w14:ligatures w14:val="none"/>
        </w:rPr>
        <w:t>th</w:t>
      </w:r>
      <w:r w:rsidR="00C31FB3">
        <w:rPr>
          <w:rFonts w:ascii="Segoe UI" w:eastAsia="Times New Roman" w:hAnsi="Segoe UI" w:cs="Segoe UI"/>
          <w:color w:val="000000"/>
          <w:kern w:val="0"/>
          <w:sz w:val="21"/>
          <w:szCs w:val="21"/>
          <w:shd w:val="clear" w:color="auto" w:fill="FFFFFF"/>
          <w:lang w:eastAsia="en-GB"/>
          <w14:ligatures w14:val="none"/>
        </w:rPr>
        <w:t xml:space="preserve"> May</w:t>
      </w:r>
      <w:r w:rsidRPr="006F5354">
        <w:rPr>
          <w:rFonts w:ascii="Segoe UI" w:eastAsia="Times New Roman" w:hAnsi="Segoe UI" w:cs="Segoe UI"/>
          <w:color w:val="000000"/>
          <w:kern w:val="0"/>
          <w:sz w:val="21"/>
          <w:szCs w:val="21"/>
          <w:shd w:val="clear" w:color="auto" w:fill="FFFFFF"/>
          <w:lang w:eastAsia="en-GB"/>
          <w14:ligatures w14:val="none"/>
        </w:rPr>
        <w:t xml:space="preserve"> 2024 and organisations</w:t>
      </w:r>
      <w:r w:rsidR="00C31FB3">
        <w:rPr>
          <w:rFonts w:ascii="Segoe UI" w:eastAsia="Times New Roman" w:hAnsi="Segoe UI" w:cs="Segoe UI"/>
          <w:color w:val="000000"/>
          <w:kern w:val="0"/>
          <w:sz w:val="21"/>
          <w:szCs w:val="21"/>
          <w:shd w:val="clear" w:color="auto" w:fill="FFFFFF"/>
          <w:lang w:eastAsia="en-GB"/>
          <w14:ligatures w14:val="none"/>
        </w:rPr>
        <w:t>.</w:t>
      </w:r>
    </w:p>
    <w:p w14:paraId="2E734578" w14:textId="0C268A41" w:rsidR="006F5354" w:rsidRPr="006F5354" w:rsidRDefault="00C31FB3" w:rsidP="006F5354">
      <w:pPr>
        <w:rPr>
          <w:rFonts w:ascii="Segoe UI" w:eastAsia="Times New Roman" w:hAnsi="Segoe UI" w:cs="Segoe UI"/>
          <w:color w:val="000000"/>
          <w:kern w:val="0"/>
          <w:sz w:val="21"/>
          <w:szCs w:val="21"/>
          <w:shd w:val="clear" w:color="auto" w:fill="FFFFFF"/>
          <w:lang w:eastAsia="en-GB"/>
          <w14:ligatures w14:val="none"/>
        </w:rPr>
      </w:pPr>
      <w:r>
        <w:rPr>
          <w:rFonts w:ascii="Segoe UI" w:eastAsia="Times New Roman" w:hAnsi="Segoe UI" w:cs="Segoe UI"/>
          <w:color w:val="000000"/>
          <w:kern w:val="0"/>
          <w:sz w:val="21"/>
          <w:szCs w:val="21"/>
          <w:shd w:val="clear" w:color="auto" w:fill="FFFFFF"/>
          <w:lang w:eastAsia="en-GB"/>
          <w14:ligatures w14:val="none"/>
        </w:rPr>
        <w:t xml:space="preserve">Please note, organisations </w:t>
      </w:r>
      <w:r w:rsidR="006F5354" w:rsidRPr="00C31FB3">
        <w:rPr>
          <w:rFonts w:ascii="Segoe UI" w:eastAsia="Times New Roman" w:hAnsi="Segoe UI" w:cs="Segoe UI"/>
          <w:b/>
          <w:bCs/>
          <w:color w:val="000000"/>
          <w:kern w:val="0"/>
          <w:sz w:val="21"/>
          <w:szCs w:val="21"/>
          <w:u w:val="single"/>
          <w:shd w:val="clear" w:color="auto" w:fill="FFFFFF"/>
          <w:lang w:eastAsia="en-GB"/>
          <w14:ligatures w14:val="none"/>
        </w:rPr>
        <w:t>may</w:t>
      </w:r>
      <w:r w:rsidR="006F5354" w:rsidRPr="006F5354">
        <w:rPr>
          <w:rFonts w:ascii="Segoe UI" w:eastAsia="Times New Roman" w:hAnsi="Segoe UI" w:cs="Segoe UI"/>
          <w:color w:val="000000"/>
          <w:kern w:val="0"/>
          <w:sz w:val="21"/>
          <w:szCs w:val="21"/>
          <w:shd w:val="clear" w:color="auto" w:fill="FFFFFF"/>
          <w:lang w:eastAsia="en-GB"/>
          <w14:ligatures w14:val="none"/>
        </w:rPr>
        <w:t xml:space="preserve"> be invited to an informal discussion week commencing </w:t>
      </w:r>
      <w:r>
        <w:rPr>
          <w:rFonts w:ascii="Segoe UI" w:eastAsia="Times New Roman" w:hAnsi="Segoe UI" w:cs="Segoe UI"/>
          <w:color w:val="000000"/>
          <w:kern w:val="0"/>
          <w:sz w:val="21"/>
          <w:szCs w:val="21"/>
          <w:shd w:val="clear" w:color="auto" w:fill="FFFFFF"/>
          <w:lang w:eastAsia="en-GB"/>
          <w14:ligatures w14:val="none"/>
        </w:rPr>
        <w:t>1</w:t>
      </w:r>
      <w:r w:rsidRPr="00C31FB3">
        <w:rPr>
          <w:rFonts w:ascii="Segoe UI" w:eastAsia="Times New Roman" w:hAnsi="Segoe UI" w:cs="Segoe UI"/>
          <w:color w:val="000000"/>
          <w:kern w:val="0"/>
          <w:sz w:val="21"/>
          <w:szCs w:val="21"/>
          <w:shd w:val="clear" w:color="auto" w:fill="FFFFFF"/>
          <w:vertAlign w:val="superscript"/>
          <w:lang w:eastAsia="en-GB"/>
          <w14:ligatures w14:val="none"/>
        </w:rPr>
        <w:t>st</w:t>
      </w:r>
      <w:r>
        <w:rPr>
          <w:rFonts w:ascii="Segoe UI" w:eastAsia="Times New Roman" w:hAnsi="Segoe UI" w:cs="Segoe UI"/>
          <w:color w:val="000000"/>
          <w:kern w:val="0"/>
          <w:sz w:val="21"/>
          <w:szCs w:val="21"/>
          <w:shd w:val="clear" w:color="auto" w:fill="FFFFFF"/>
          <w:lang w:eastAsia="en-GB"/>
          <w14:ligatures w14:val="none"/>
        </w:rPr>
        <w:t xml:space="preserve"> </w:t>
      </w:r>
      <w:proofErr w:type="gramStart"/>
      <w:r>
        <w:rPr>
          <w:rFonts w:ascii="Segoe UI" w:eastAsia="Times New Roman" w:hAnsi="Segoe UI" w:cs="Segoe UI"/>
          <w:color w:val="000000"/>
          <w:kern w:val="0"/>
          <w:sz w:val="21"/>
          <w:szCs w:val="21"/>
          <w:shd w:val="clear" w:color="auto" w:fill="FFFFFF"/>
          <w:lang w:eastAsia="en-GB"/>
          <w14:ligatures w14:val="none"/>
        </w:rPr>
        <w:t xml:space="preserve">July </w:t>
      </w:r>
      <w:r w:rsidR="006F5354" w:rsidRPr="006F5354">
        <w:rPr>
          <w:rFonts w:ascii="Segoe UI" w:eastAsia="Times New Roman" w:hAnsi="Segoe UI" w:cs="Segoe UI"/>
          <w:color w:val="000000"/>
          <w:kern w:val="0"/>
          <w:sz w:val="21"/>
          <w:szCs w:val="21"/>
          <w:shd w:val="clear" w:color="auto" w:fill="FFFFFF"/>
          <w:lang w:eastAsia="en-GB"/>
          <w14:ligatures w14:val="none"/>
        </w:rPr>
        <w:t xml:space="preserve"> 2024</w:t>
      </w:r>
      <w:proofErr w:type="gramEnd"/>
      <w:r w:rsidR="006F5354" w:rsidRPr="006F5354">
        <w:rPr>
          <w:rFonts w:ascii="Segoe UI" w:eastAsia="Times New Roman" w:hAnsi="Segoe UI" w:cs="Segoe UI"/>
          <w:color w:val="000000"/>
          <w:kern w:val="0"/>
          <w:sz w:val="21"/>
          <w:szCs w:val="21"/>
          <w:shd w:val="clear" w:color="auto" w:fill="FFFFFF"/>
          <w:lang w:eastAsia="en-GB"/>
          <w14:ligatures w14:val="none"/>
        </w:rPr>
        <w:t>.</w:t>
      </w:r>
    </w:p>
    <w:p w14:paraId="21C77FDC" w14:textId="77777777" w:rsidR="00FC6176" w:rsidRDefault="00FC6176" w:rsidP="00FC6176">
      <w:pPr>
        <w:rPr>
          <w:rFonts w:ascii="Segoe UI" w:eastAsia="Times New Roman" w:hAnsi="Segoe UI" w:cs="Segoe UI"/>
          <w:color w:val="000000"/>
          <w:kern w:val="0"/>
          <w:sz w:val="21"/>
          <w:szCs w:val="21"/>
          <w:shd w:val="clear" w:color="auto" w:fill="FFFFFF"/>
          <w:lang w:eastAsia="en-GB"/>
          <w14:ligatures w14:val="none"/>
        </w:rPr>
      </w:pPr>
    </w:p>
    <w:p w14:paraId="0909D574"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317FC4B4"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4B0480B9"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37EE61CD"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345DCFE8"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597DEFC6"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5A015477"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5990B96B"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7408F6A7"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5BCC5BE6" w14:textId="77777777" w:rsidR="00402D9D" w:rsidRDefault="00402D9D" w:rsidP="00FC6176">
      <w:pPr>
        <w:rPr>
          <w:rFonts w:ascii="Segoe UI" w:eastAsia="Times New Roman" w:hAnsi="Segoe UI" w:cs="Segoe UI"/>
          <w:color w:val="000000"/>
          <w:kern w:val="0"/>
          <w:sz w:val="21"/>
          <w:szCs w:val="21"/>
          <w:shd w:val="clear" w:color="auto" w:fill="FFFFFF"/>
          <w:lang w:eastAsia="en-GB"/>
          <w14:ligatures w14:val="none"/>
        </w:rPr>
      </w:pPr>
    </w:p>
    <w:p w14:paraId="53B9D6DC" w14:textId="30172F30" w:rsidR="00FC6176" w:rsidRPr="00FC6176" w:rsidRDefault="00FC6176" w:rsidP="00FC6176">
      <w:pPr>
        <w:rPr>
          <w:rFonts w:ascii="Segoe UI" w:eastAsia="Times New Roman" w:hAnsi="Segoe UI" w:cs="Segoe UI"/>
          <w:b/>
          <w:bCs/>
          <w:color w:val="000000"/>
          <w:kern w:val="0"/>
          <w:sz w:val="21"/>
          <w:szCs w:val="21"/>
          <w:shd w:val="clear" w:color="auto" w:fill="FFFFFF"/>
          <w:lang w:eastAsia="en-GB"/>
          <w14:ligatures w14:val="none"/>
        </w:rPr>
      </w:pPr>
      <w:r w:rsidRPr="00FC6176">
        <w:rPr>
          <w:rFonts w:ascii="Segoe UI" w:eastAsia="Times New Roman" w:hAnsi="Segoe UI" w:cs="Segoe UI"/>
          <w:b/>
          <w:bCs/>
          <w:color w:val="000000"/>
          <w:kern w:val="0"/>
          <w:sz w:val="21"/>
          <w:szCs w:val="21"/>
          <w:shd w:val="clear" w:color="auto" w:fill="FFFFFF"/>
          <w:lang w:eastAsia="en-GB"/>
          <w14:ligatures w14:val="none"/>
        </w:rPr>
        <w:t xml:space="preserve">Documentation Required: </w:t>
      </w:r>
    </w:p>
    <w:p w14:paraId="76E01B25" w14:textId="3F6FAC82" w:rsidR="00FC6176" w:rsidRPr="00895A53" w:rsidRDefault="00FC6176" w:rsidP="00FC6176">
      <w:pPr>
        <w:rPr>
          <w:u w:val="single"/>
        </w:rPr>
      </w:pPr>
      <w:r w:rsidRPr="00895A53">
        <w:rPr>
          <w:u w:val="single"/>
        </w:rPr>
        <w:t xml:space="preserve">Registered Charities, Charitable </w:t>
      </w:r>
      <w:proofErr w:type="gramStart"/>
      <w:r w:rsidRPr="00895A53">
        <w:rPr>
          <w:u w:val="single"/>
        </w:rPr>
        <w:t>trusts</w:t>
      </w:r>
      <w:proofErr w:type="gramEnd"/>
      <w:r w:rsidRPr="00895A53">
        <w:rPr>
          <w:u w:val="single"/>
        </w:rPr>
        <w:t xml:space="preserve"> and Charitable incorporated organisations (CIO) will need to share:</w:t>
      </w:r>
    </w:p>
    <w:p w14:paraId="7E70571D" w14:textId="1B4991AD" w:rsidR="00FC6176" w:rsidRDefault="00FC6176" w:rsidP="00FC6176">
      <w:pPr>
        <w:pStyle w:val="ListParagraph"/>
        <w:numPr>
          <w:ilvl w:val="0"/>
          <w:numId w:val="1"/>
        </w:numPr>
      </w:pPr>
      <w:r>
        <w:t xml:space="preserve">Safeguarding Policy </w:t>
      </w:r>
    </w:p>
    <w:p w14:paraId="1F947C1F" w14:textId="26950F10" w:rsidR="00FC6176" w:rsidRPr="00895A53" w:rsidRDefault="00FC6176" w:rsidP="00FC6176">
      <w:pPr>
        <w:rPr>
          <w:u w:val="single"/>
        </w:rPr>
      </w:pPr>
      <w:r w:rsidRPr="00895A53">
        <w:rPr>
          <w:u w:val="single"/>
        </w:rPr>
        <w:t>Community Interest Companies (CIC) will need to share:</w:t>
      </w:r>
    </w:p>
    <w:p w14:paraId="5AA8420F" w14:textId="6CBE3BB6" w:rsidR="00FC6176" w:rsidRDefault="00FC6176" w:rsidP="00FC6176">
      <w:pPr>
        <w:pStyle w:val="ListParagraph"/>
        <w:numPr>
          <w:ilvl w:val="0"/>
          <w:numId w:val="1"/>
        </w:numPr>
      </w:pPr>
      <w:r>
        <w:t>Safeguarding Policy</w:t>
      </w:r>
    </w:p>
    <w:p w14:paraId="0F48728A" w14:textId="635A426C" w:rsidR="00FC6176" w:rsidRDefault="00FC6176" w:rsidP="00FC6176">
      <w:pPr>
        <w:pStyle w:val="ListParagraph"/>
        <w:numPr>
          <w:ilvl w:val="0"/>
          <w:numId w:val="1"/>
        </w:numPr>
      </w:pPr>
      <w:r>
        <w:t xml:space="preserve">CIC34 form, additional information demonstrating commitment to supporting the local community is also welcomed. </w:t>
      </w:r>
    </w:p>
    <w:p w14:paraId="28A06985" w14:textId="417B735C" w:rsidR="00FC6176" w:rsidRPr="00895A53" w:rsidRDefault="00FC6176" w:rsidP="00FC6176">
      <w:pPr>
        <w:rPr>
          <w:u w:val="single"/>
        </w:rPr>
      </w:pPr>
      <w:r w:rsidRPr="00895A53">
        <w:rPr>
          <w:u w:val="single"/>
        </w:rPr>
        <w:t>Unincorporated Associations, constituted small voluntary organisations and ‘other’ applicants will need to share:</w:t>
      </w:r>
    </w:p>
    <w:p w14:paraId="4068F96E" w14:textId="1C27B94A" w:rsidR="00FC6176" w:rsidRDefault="00FC6176" w:rsidP="00FC6176">
      <w:pPr>
        <w:pStyle w:val="ListParagraph"/>
        <w:numPr>
          <w:ilvl w:val="0"/>
          <w:numId w:val="2"/>
        </w:numPr>
      </w:pPr>
      <w:r>
        <w:t>Safeguarding Policy</w:t>
      </w:r>
    </w:p>
    <w:p w14:paraId="7304211F" w14:textId="34DD898F" w:rsidR="00FC6176" w:rsidRDefault="00FC6176" w:rsidP="00FC6176">
      <w:pPr>
        <w:pStyle w:val="ListParagraph"/>
        <w:numPr>
          <w:ilvl w:val="0"/>
          <w:numId w:val="2"/>
        </w:numPr>
      </w:pPr>
      <w:r>
        <w:t>Copy of your most recent accounts</w:t>
      </w:r>
    </w:p>
    <w:p w14:paraId="5546E728" w14:textId="4A7E4EAE" w:rsidR="00FC6176" w:rsidRDefault="00FC6176" w:rsidP="00FC6176">
      <w:pPr>
        <w:pStyle w:val="ListParagraph"/>
        <w:numPr>
          <w:ilvl w:val="0"/>
          <w:numId w:val="2"/>
        </w:numPr>
      </w:pPr>
      <w:r>
        <w:t xml:space="preserve">Bank statement for the last three </w:t>
      </w:r>
      <w:proofErr w:type="gramStart"/>
      <w:r>
        <w:t>months</w:t>
      </w:r>
      <w:proofErr w:type="gramEnd"/>
    </w:p>
    <w:p w14:paraId="37C372F0" w14:textId="77777777" w:rsidR="00FC6176" w:rsidRDefault="00FC6176" w:rsidP="002E7FEC">
      <w:pPr>
        <w:pStyle w:val="ListParagraph"/>
        <w:numPr>
          <w:ilvl w:val="0"/>
          <w:numId w:val="2"/>
        </w:numPr>
      </w:pPr>
      <w:r>
        <w:t>Constitution/governing document</w:t>
      </w:r>
    </w:p>
    <w:p w14:paraId="7CDD0E78" w14:textId="199C02D2" w:rsidR="00FC6176" w:rsidRDefault="00FC6176" w:rsidP="00FC6176">
      <w:r>
        <w:t xml:space="preserve">All documentation is to be emailed to </w:t>
      </w:r>
      <w:hyperlink r:id="rId5" w:history="1">
        <w:r w:rsidRPr="001C6189">
          <w:rPr>
            <w:rStyle w:val="Hyperlink"/>
          </w:rPr>
          <w:t>info@bvsc.co.uk</w:t>
        </w:r>
      </w:hyperlink>
      <w:r>
        <w:t xml:space="preserve"> </w:t>
      </w:r>
      <w:r w:rsidR="00895A53">
        <w:br/>
      </w:r>
      <w:r>
        <w:br/>
      </w:r>
      <w:r w:rsidRPr="00895A53">
        <w:rPr>
          <w:b/>
          <w:bCs/>
        </w:rPr>
        <w:t xml:space="preserve">Only Expressions of Interests including all the correct documentation will be considered. </w:t>
      </w:r>
      <w:r w:rsidR="00895A53" w:rsidRPr="00895A53">
        <w:rPr>
          <w:b/>
          <w:bCs/>
        </w:rPr>
        <w:t>If documents are not submitted in time, your application will be considered incomplete and will not be considered.</w:t>
      </w:r>
      <w:r w:rsidR="00895A53">
        <w:t xml:space="preserve"> </w:t>
      </w:r>
    </w:p>
    <w:p w14:paraId="68D94987" w14:textId="77777777" w:rsidR="00FC6176" w:rsidRDefault="00FC6176" w:rsidP="00FC6176"/>
    <w:p w14:paraId="1495FA2C" w14:textId="77777777" w:rsidR="00FC6176" w:rsidRDefault="00FC6176" w:rsidP="00FC6176"/>
    <w:p w14:paraId="389E7DA4" w14:textId="77777777" w:rsidR="00FC6176" w:rsidRDefault="00FC6176" w:rsidP="00FC6176"/>
    <w:p w14:paraId="4037D18F" w14:textId="77777777" w:rsidR="00FC6176" w:rsidRDefault="00FC6176" w:rsidP="00FC6176"/>
    <w:p w14:paraId="1E5CEEA4" w14:textId="77777777" w:rsidR="00FC6176" w:rsidRDefault="00FC6176" w:rsidP="00FC6176"/>
    <w:p w14:paraId="08B32704" w14:textId="77777777" w:rsidR="00FC6176" w:rsidRDefault="00FC6176" w:rsidP="00FC6176"/>
    <w:p w14:paraId="18B94309" w14:textId="77777777" w:rsidR="00FC6176" w:rsidRDefault="00FC6176" w:rsidP="00FC6176"/>
    <w:p w14:paraId="59A9EC37" w14:textId="77777777" w:rsidR="00402D9D" w:rsidRDefault="00402D9D" w:rsidP="00FC6176"/>
    <w:p w14:paraId="022AC25A" w14:textId="77777777" w:rsidR="00402D9D" w:rsidRDefault="00402D9D" w:rsidP="00FC6176"/>
    <w:p w14:paraId="58A5D59E" w14:textId="77777777" w:rsidR="00402D9D" w:rsidRDefault="00402D9D" w:rsidP="00FC6176"/>
    <w:p w14:paraId="34D5588D" w14:textId="77777777" w:rsidR="00895A53" w:rsidRDefault="00895A53" w:rsidP="00FC6176"/>
    <w:p w14:paraId="57FBFF5D" w14:textId="497551F1" w:rsidR="00FC6176" w:rsidRDefault="00FC6176" w:rsidP="00FC6176">
      <w:pPr>
        <w:rPr>
          <w:b/>
          <w:bCs/>
          <w:sz w:val="28"/>
          <w:szCs w:val="28"/>
        </w:rPr>
      </w:pPr>
      <w:r w:rsidRPr="00FC6176">
        <w:rPr>
          <w:b/>
          <w:bCs/>
          <w:sz w:val="28"/>
          <w:szCs w:val="28"/>
        </w:rPr>
        <w:t xml:space="preserve">Expression of Interest Questions </w:t>
      </w:r>
    </w:p>
    <w:p w14:paraId="4DA677A1" w14:textId="57682AA8" w:rsidR="00FC6176" w:rsidRDefault="00FC6176" w:rsidP="00FC6176">
      <w:pPr>
        <w:pStyle w:val="ListParagraph"/>
        <w:numPr>
          <w:ilvl w:val="0"/>
          <w:numId w:val="3"/>
        </w:numPr>
      </w:pPr>
      <w:r>
        <w:t>Full Name of contact completing the form</w:t>
      </w:r>
    </w:p>
    <w:p w14:paraId="7AFB0130" w14:textId="3D1576BD" w:rsidR="00FC6176" w:rsidRDefault="00FC6176" w:rsidP="00FC6176">
      <w:pPr>
        <w:pStyle w:val="ListParagraph"/>
        <w:numPr>
          <w:ilvl w:val="0"/>
          <w:numId w:val="3"/>
        </w:numPr>
      </w:pPr>
      <w:r>
        <w:t>Name of the organisation</w:t>
      </w:r>
    </w:p>
    <w:p w14:paraId="6DEADE4A" w14:textId="666F22C9" w:rsidR="00FC6176" w:rsidRDefault="00FC6176" w:rsidP="00FC6176">
      <w:pPr>
        <w:pStyle w:val="ListParagraph"/>
        <w:numPr>
          <w:ilvl w:val="0"/>
          <w:numId w:val="3"/>
        </w:numPr>
      </w:pPr>
      <w:r>
        <w:t xml:space="preserve">Phone number for the </w:t>
      </w:r>
      <w:proofErr w:type="gramStart"/>
      <w:r>
        <w:t>organisation</w:t>
      </w:r>
      <w:proofErr w:type="gramEnd"/>
    </w:p>
    <w:p w14:paraId="36C0FC5F" w14:textId="1D2990B2" w:rsidR="00FC6176" w:rsidRDefault="00FC6176" w:rsidP="00FC6176">
      <w:pPr>
        <w:pStyle w:val="ListParagraph"/>
        <w:numPr>
          <w:ilvl w:val="0"/>
          <w:numId w:val="3"/>
        </w:numPr>
      </w:pPr>
      <w:r>
        <w:lastRenderedPageBreak/>
        <w:t xml:space="preserve">Email address for the </w:t>
      </w:r>
      <w:proofErr w:type="gramStart"/>
      <w:r>
        <w:t>contact</w:t>
      </w:r>
      <w:proofErr w:type="gramEnd"/>
    </w:p>
    <w:p w14:paraId="552D8B47" w14:textId="70E3340A" w:rsidR="00FC6176" w:rsidRDefault="00FC6176" w:rsidP="00FC6176">
      <w:pPr>
        <w:pStyle w:val="ListParagraph"/>
        <w:numPr>
          <w:ilvl w:val="0"/>
          <w:numId w:val="3"/>
        </w:numPr>
      </w:pPr>
      <w:r>
        <w:t>Postal address for the organisation</w:t>
      </w:r>
      <w:r w:rsidR="00A67FD0">
        <w:br/>
      </w:r>
    </w:p>
    <w:p w14:paraId="17E8D2DA" w14:textId="4FBEE424" w:rsidR="00A67FD0" w:rsidRDefault="00A67FD0" w:rsidP="00FC6176">
      <w:pPr>
        <w:pStyle w:val="ListParagraph"/>
        <w:numPr>
          <w:ilvl w:val="0"/>
          <w:numId w:val="3"/>
        </w:numPr>
      </w:pPr>
      <w:r>
        <w:t xml:space="preserve">Please specify the status of the organisation using the </w:t>
      </w:r>
      <w:r w:rsidR="00402D9D">
        <w:t>drop-down</w:t>
      </w:r>
      <w:r>
        <w:t xml:space="preserve"> selections below</w:t>
      </w:r>
    </w:p>
    <w:p w14:paraId="3D922E6D" w14:textId="225D2CA8" w:rsidR="00A67FD0" w:rsidRDefault="00A67FD0" w:rsidP="00A67FD0">
      <w:pPr>
        <w:pStyle w:val="ListParagraph"/>
        <w:numPr>
          <w:ilvl w:val="0"/>
          <w:numId w:val="4"/>
        </w:numPr>
      </w:pPr>
      <w:r>
        <w:t>Unincorporated association/organisation/small voluntary group with constitution (skip to question 8)</w:t>
      </w:r>
    </w:p>
    <w:p w14:paraId="18E170A1" w14:textId="09B3F936" w:rsidR="00A67FD0" w:rsidRDefault="00A67FD0" w:rsidP="00A67FD0">
      <w:pPr>
        <w:pStyle w:val="ListParagraph"/>
        <w:numPr>
          <w:ilvl w:val="0"/>
          <w:numId w:val="4"/>
        </w:numPr>
      </w:pPr>
      <w:r>
        <w:t>Charitable Incorporated Organisation (CIO) (move on to question 7)</w:t>
      </w:r>
    </w:p>
    <w:p w14:paraId="4D78F828" w14:textId="70F1C18C" w:rsidR="00A67FD0" w:rsidRDefault="00A67FD0" w:rsidP="00A67FD0">
      <w:pPr>
        <w:pStyle w:val="ListParagraph"/>
        <w:numPr>
          <w:ilvl w:val="0"/>
          <w:numId w:val="4"/>
        </w:numPr>
      </w:pPr>
      <w:r>
        <w:t>Registered Charity (move on to question 7)</w:t>
      </w:r>
    </w:p>
    <w:p w14:paraId="2605FCE1" w14:textId="2F3F9877" w:rsidR="00A67FD0" w:rsidRDefault="00A67FD0" w:rsidP="00A67FD0">
      <w:pPr>
        <w:pStyle w:val="ListParagraph"/>
        <w:numPr>
          <w:ilvl w:val="0"/>
          <w:numId w:val="4"/>
        </w:numPr>
      </w:pPr>
      <w:r>
        <w:t xml:space="preserve">Charitable trust (move on to question 7) </w:t>
      </w:r>
    </w:p>
    <w:p w14:paraId="7408553B" w14:textId="06ACB1CC" w:rsidR="00A67FD0" w:rsidRDefault="00A67FD0" w:rsidP="00A67FD0">
      <w:pPr>
        <w:pStyle w:val="ListParagraph"/>
        <w:numPr>
          <w:ilvl w:val="0"/>
          <w:numId w:val="4"/>
        </w:numPr>
      </w:pPr>
      <w:r>
        <w:t>Registered societies e.g. community benefit societies (skip to question 8)</w:t>
      </w:r>
    </w:p>
    <w:p w14:paraId="38F73612" w14:textId="7971588D" w:rsidR="00A67FD0" w:rsidRDefault="00A67FD0" w:rsidP="00A67FD0">
      <w:pPr>
        <w:pStyle w:val="ListParagraph"/>
        <w:numPr>
          <w:ilvl w:val="0"/>
          <w:numId w:val="4"/>
        </w:numPr>
      </w:pPr>
      <w:r>
        <w:t>Community Interest Companies (skip to question 8)</w:t>
      </w:r>
    </w:p>
    <w:p w14:paraId="38FE6128" w14:textId="742F244D" w:rsidR="00A67FD0" w:rsidRDefault="00A67FD0" w:rsidP="00A67FD0">
      <w:pPr>
        <w:pStyle w:val="ListParagraph"/>
        <w:numPr>
          <w:ilvl w:val="0"/>
          <w:numId w:val="4"/>
        </w:numPr>
      </w:pPr>
      <w:r>
        <w:t xml:space="preserve">Other (skip to question 8) </w:t>
      </w:r>
      <w:r>
        <w:br/>
      </w:r>
    </w:p>
    <w:p w14:paraId="0A1AD552" w14:textId="58BCB981" w:rsidR="00A67FD0" w:rsidRDefault="00A67FD0" w:rsidP="00A67FD0">
      <w:pPr>
        <w:pStyle w:val="ListParagraph"/>
        <w:numPr>
          <w:ilvl w:val="0"/>
          <w:numId w:val="3"/>
        </w:numPr>
      </w:pPr>
      <w:r>
        <w:t xml:space="preserve">What is your registered charity number? (Skip to question 11) </w:t>
      </w:r>
      <w:r>
        <w:br/>
      </w:r>
    </w:p>
    <w:p w14:paraId="5143BFFB" w14:textId="5B256559" w:rsidR="00A67FD0" w:rsidRDefault="00A67FD0" w:rsidP="00A67FD0">
      <w:pPr>
        <w:pStyle w:val="ListParagraph"/>
        <w:numPr>
          <w:ilvl w:val="0"/>
          <w:numId w:val="3"/>
        </w:numPr>
      </w:pPr>
      <w:r>
        <w:t>If you are not a registered charity, please confirm you are a constituted not for profit organisation? Yes/No</w:t>
      </w:r>
      <w:r>
        <w:br/>
      </w:r>
    </w:p>
    <w:p w14:paraId="4CA8FA7C" w14:textId="44ADFF38" w:rsidR="00A67FD0" w:rsidRDefault="00A67FD0" w:rsidP="00A67FD0">
      <w:pPr>
        <w:pStyle w:val="ListParagraph"/>
        <w:numPr>
          <w:ilvl w:val="0"/>
          <w:numId w:val="3"/>
        </w:numPr>
      </w:pPr>
      <w:r>
        <w:t>Please confirm you have a bank account in the name of the organisation (you will be required to share accounts) Yes/No</w:t>
      </w:r>
      <w:r>
        <w:br/>
      </w:r>
    </w:p>
    <w:p w14:paraId="13EA3CA5" w14:textId="36DA19FE" w:rsidR="00A67FD0" w:rsidRDefault="00A67FD0" w:rsidP="00A67FD0">
      <w:pPr>
        <w:pStyle w:val="ListParagraph"/>
        <w:numPr>
          <w:ilvl w:val="0"/>
          <w:numId w:val="3"/>
        </w:numPr>
      </w:pPr>
      <w:r>
        <w:t>Please confirm you will send a copy of the organisations bank statement covering the last three months. Yes/No</w:t>
      </w:r>
      <w:r>
        <w:br/>
      </w:r>
    </w:p>
    <w:p w14:paraId="30AC10EB" w14:textId="0CB68D04" w:rsidR="00D61C26" w:rsidRDefault="001D6AA3" w:rsidP="00D61C26">
      <w:pPr>
        <w:pStyle w:val="ListParagraph"/>
        <w:numPr>
          <w:ilvl w:val="0"/>
          <w:numId w:val="3"/>
        </w:numPr>
      </w:pPr>
      <w:r w:rsidRPr="00555D82">
        <w:t>We are looking for an organisation which is well established and has strong, existing links to the Slade Green Community</w:t>
      </w:r>
      <w:r w:rsidR="00555D82">
        <w:t xml:space="preserve"> </w:t>
      </w:r>
      <w:r w:rsidR="00F01793">
        <w:t xml:space="preserve">(preferably) </w:t>
      </w:r>
      <w:r w:rsidR="00555D82">
        <w:t>or a community with a similar population</w:t>
      </w:r>
      <w:r w:rsidRPr="00555D82">
        <w:t xml:space="preserve">. Please detail how your organisation has supported and engaged </w:t>
      </w:r>
      <w:r w:rsidR="00555D82">
        <w:t xml:space="preserve">with the </w:t>
      </w:r>
      <w:r w:rsidRPr="00555D82">
        <w:t>residents</w:t>
      </w:r>
      <w:r w:rsidR="00555D82" w:rsidRPr="00555D82">
        <w:t xml:space="preserve"> currently </w:t>
      </w:r>
      <w:r w:rsidR="00555D82" w:rsidRPr="00D61C26">
        <w:t>and in the past</w:t>
      </w:r>
      <w:r w:rsidRPr="00D61C26">
        <w:t xml:space="preserve">. </w:t>
      </w:r>
      <w:r w:rsidR="00555D82" w:rsidRPr="00D61C26">
        <w:t xml:space="preserve">Please provide us with project evaluation or case studies that demonstrate this. </w:t>
      </w:r>
      <w:r w:rsidR="00F54386" w:rsidRPr="00D61C26">
        <w:t>(</w:t>
      </w:r>
      <w:r w:rsidR="00555D82" w:rsidRPr="00D61C26">
        <w:t>100</w:t>
      </w:r>
      <w:r w:rsidR="00F54386" w:rsidRPr="00D61C26">
        <w:t>0 words)</w:t>
      </w:r>
    </w:p>
    <w:p w14:paraId="485C3B71" w14:textId="77777777" w:rsidR="00D61C26" w:rsidRDefault="00D61C26" w:rsidP="00D61C26">
      <w:pPr>
        <w:pStyle w:val="ListParagraph"/>
      </w:pPr>
    </w:p>
    <w:p w14:paraId="60885007" w14:textId="0D05C039" w:rsidR="00A67FD0" w:rsidRPr="00D61C26" w:rsidRDefault="00F54386" w:rsidP="00D61C26">
      <w:pPr>
        <w:pStyle w:val="ListParagraph"/>
        <w:numPr>
          <w:ilvl w:val="0"/>
          <w:numId w:val="3"/>
        </w:numPr>
      </w:pPr>
      <w:r w:rsidRPr="00D61C26">
        <w:t xml:space="preserve">How would you approach engagement with residents and setting up services that are requested? </w:t>
      </w:r>
      <w:r w:rsidRPr="00D61C26">
        <w:rPr>
          <w:i/>
          <w:iCs/>
        </w:rPr>
        <w:t>We are more interested to hear about a realistic approach, than the services themselves.</w:t>
      </w:r>
      <w:r w:rsidRPr="00D61C26">
        <w:t xml:space="preserve"> (5</w:t>
      </w:r>
      <w:r w:rsidR="00555D82" w:rsidRPr="00D61C26">
        <w:t>00</w:t>
      </w:r>
      <w:r w:rsidRPr="00D61C26">
        <w:t xml:space="preserve"> words)</w:t>
      </w:r>
      <w:r w:rsidR="00A67FD0" w:rsidRPr="00D61C26">
        <w:br/>
      </w:r>
      <w:r w:rsidR="00A67FD0" w:rsidRPr="00D61C26">
        <w:br/>
      </w:r>
    </w:p>
    <w:p w14:paraId="2FCC9DCC" w14:textId="57F82613" w:rsidR="00A67FD0" w:rsidRPr="00D61C26" w:rsidRDefault="00A67FD0" w:rsidP="00A67FD0">
      <w:pPr>
        <w:pStyle w:val="ListParagraph"/>
        <w:numPr>
          <w:ilvl w:val="0"/>
          <w:numId w:val="3"/>
        </w:numPr>
      </w:pPr>
      <w:r w:rsidRPr="00D61C26">
        <w:t>Tell us how you would monitor the project and demonstrate the impact of the service</w:t>
      </w:r>
      <w:r w:rsidR="00D61C26" w:rsidRPr="00D61C26">
        <w:t xml:space="preserve"> and how will you feed back the successes and challenges to the North Bexley Local Care Network</w:t>
      </w:r>
      <w:r w:rsidRPr="00D61C26">
        <w:t>?</w:t>
      </w:r>
      <w:r w:rsidR="00D61C26">
        <w:t xml:space="preserve"> (500 words)</w:t>
      </w:r>
      <w:r w:rsidR="00F54386" w:rsidRPr="00D61C26">
        <w:br/>
      </w:r>
    </w:p>
    <w:p w14:paraId="64E6E130" w14:textId="67182912" w:rsidR="00A67FD0" w:rsidRPr="00D61C26" w:rsidRDefault="00A67FD0" w:rsidP="00A67FD0">
      <w:pPr>
        <w:pStyle w:val="ListParagraph"/>
        <w:numPr>
          <w:ilvl w:val="0"/>
          <w:numId w:val="3"/>
        </w:numPr>
      </w:pPr>
      <w:r w:rsidRPr="00D61C26">
        <w:t xml:space="preserve">Do you have anything you would like to add? </w:t>
      </w:r>
      <w:r w:rsidR="00D61C26">
        <w:t>(500 words)</w:t>
      </w:r>
    </w:p>
    <w:sectPr w:rsidR="00A67FD0" w:rsidRPr="00D61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77B5E"/>
    <w:multiLevelType w:val="hybridMultilevel"/>
    <w:tmpl w:val="2CEC9FBC"/>
    <w:lvl w:ilvl="0" w:tplc="65029620">
      <w:start w:val="1"/>
      <w:numFmt w:val="bullet"/>
      <w:lvlText w:val="•"/>
      <w:lvlJc w:val="left"/>
      <w:pPr>
        <w:tabs>
          <w:tab w:val="num" w:pos="720"/>
        </w:tabs>
        <w:ind w:left="720" w:hanging="360"/>
      </w:pPr>
      <w:rPr>
        <w:rFonts w:ascii="Arial" w:hAnsi="Arial" w:hint="default"/>
      </w:rPr>
    </w:lvl>
    <w:lvl w:ilvl="1" w:tplc="F0B2A090" w:tentative="1">
      <w:start w:val="1"/>
      <w:numFmt w:val="bullet"/>
      <w:lvlText w:val="•"/>
      <w:lvlJc w:val="left"/>
      <w:pPr>
        <w:tabs>
          <w:tab w:val="num" w:pos="1440"/>
        </w:tabs>
        <w:ind w:left="1440" w:hanging="360"/>
      </w:pPr>
      <w:rPr>
        <w:rFonts w:ascii="Arial" w:hAnsi="Arial" w:hint="default"/>
      </w:rPr>
    </w:lvl>
    <w:lvl w:ilvl="2" w:tplc="564274A0" w:tentative="1">
      <w:start w:val="1"/>
      <w:numFmt w:val="bullet"/>
      <w:lvlText w:val="•"/>
      <w:lvlJc w:val="left"/>
      <w:pPr>
        <w:tabs>
          <w:tab w:val="num" w:pos="2160"/>
        </w:tabs>
        <w:ind w:left="2160" w:hanging="360"/>
      </w:pPr>
      <w:rPr>
        <w:rFonts w:ascii="Arial" w:hAnsi="Arial" w:hint="default"/>
      </w:rPr>
    </w:lvl>
    <w:lvl w:ilvl="3" w:tplc="93FE21B6" w:tentative="1">
      <w:start w:val="1"/>
      <w:numFmt w:val="bullet"/>
      <w:lvlText w:val="•"/>
      <w:lvlJc w:val="left"/>
      <w:pPr>
        <w:tabs>
          <w:tab w:val="num" w:pos="2880"/>
        </w:tabs>
        <w:ind w:left="2880" w:hanging="360"/>
      </w:pPr>
      <w:rPr>
        <w:rFonts w:ascii="Arial" w:hAnsi="Arial" w:hint="default"/>
      </w:rPr>
    </w:lvl>
    <w:lvl w:ilvl="4" w:tplc="ACC486D4" w:tentative="1">
      <w:start w:val="1"/>
      <w:numFmt w:val="bullet"/>
      <w:lvlText w:val="•"/>
      <w:lvlJc w:val="left"/>
      <w:pPr>
        <w:tabs>
          <w:tab w:val="num" w:pos="3600"/>
        </w:tabs>
        <w:ind w:left="3600" w:hanging="360"/>
      </w:pPr>
      <w:rPr>
        <w:rFonts w:ascii="Arial" w:hAnsi="Arial" w:hint="default"/>
      </w:rPr>
    </w:lvl>
    <w:lvl w:ilvl="5" w:tplc="EA78AFFA" w:tentative="1">
      <w:start w:val="1"/>
      <w:numFmt w:val="bullet"/>
      <w:lvlText w:val="•"/>
      <w:lvlJc w:val="left"/>
      <w:pPr>
        <w:tabs>
          <w:tab w:val="num" w:pos="4320"/>
        </w:tabs>
        <w:ind w:left="4320" w:hanging="360"/>
      </w:pPr>
      <w:rPr>
        <w:rFonts w:ascii="Arial" w:hAnsi="Arial" w:hint="default"/>
      </w:rPr>
    </w:lvl>
    <w:lvl w:ilvl="6" w:tplc="BBE83B1A" w:tentative="1">
      <w:start w:val="1"/>
      <w:numFmt w:val="bullet"/>
      <w:lvlText w:val="•"/>
      <w:lvlJc w:val="left"/>
      <w:pPr>
        <w:tabs>
          <w:tab w:val="num" w:pos="5040"/>
        </w:tabs>
        <w:ind w:left="5040" w:hanging="360"/>
      </w:pPr>
      <w:rPr>
        <w:rFonts w:ascii="Arial" w:hAnsi="Arial" w:hint="default"/>
      </w:rPr>
    </w:lvl>
    <w:lvl w:ilvl="7" w:tplc="C2748A9E" w:tentative="1">
      <w:start w:val="1"/>
      <w:numFmt w:val="bullet"/>
      <w:lvlText w:val="•"/>
      <w:lvlJc w:val="left"/>
      <w:pPr>
        <w:tabs>
          <w:tab w:val="num" w:pos="5760"/>
        </w:tabs>
        <w:ind w:left="5760" w:hanging="360"/>
      </w:pPr>
      <w:rPr>
        <w:rFonts w:ascii="Arial" w:hAnsi="Arial" w:hint="default"/>
      </w:rPr>
    </w:lvl>
    <w:lvl w:ilvl="8" w:tplc="4D089A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BD0298"/>
    <w:multiLevelType w:val="hybridMultilevel"/>
    <w:tmpl w:val="4F5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A1EE9"/>
    <w:multiLevelType w:val="hybridMultilevel"/>
    <w:tmpl w:val="F4A4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85F2B"/>
    <w:multiLevelType w:val="hybridMultilevel"/>
    <w:tmpl w:val="6A70C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F913BA"/>
    <w:multiLevelType w:val="hybridMultilevel"/>
    <w:tmpl w:val="9CFE2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051B0"/>
    <w:multiLevelType w:val="hybridMultilevel"/>
    <w:tmpl w:val="38F4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93A92"/>
    <w:multiLevelType w:val="hybridMultilevel"/>
    <w:tmpl w:val="CC22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13E7B"/>
    <w:multiLevelType w:val="hybridMultilevel"/>
    <w:tmpl w:val="1FD22FEE"/>
    <w:lvl w:ilvl="0" w:tplc="CADA9010">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419158">
    <w:abstractNumId w:val="1"/>
  </w:num>
  <w:num w:numId="2" w16cid:durableId="1060011074">
    <w:abstractNumId w:val="5"/>
  </w:num>
  <w:num w:numId="3" w16cid:durableId="1462964059">
    <w:abstractNumId w:val="4"/>
  </w:num>
  <w:num w:numId="4" w16cid:durableId="481891686">
    <w:abstractNumId w:val="3"/>
  </w:num>
  <w:num w:numId="5" w16cid:durableId="1734694843">
    <w:abstractNumId w:val="7"/>
  </w:num>
  <w:num w:numId="6" w16cid:durableId="844366775">
    <w:abstractNumId w:val="6"/>
  </w:num>
  <w:num w:numId="7" w16cid:durableId="689143039">
    <w:abstractNumId w:val="2"/>
  </w:num>
  <w:num w:numId="8" w16cid:durableId="119225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76"/>
    <w:rsid w:val="000E6DF4"/>
    <w:rsid w:val="00100121"/>
    <w:rsid w:val="00167D52"/>
    <w:rsid w:val="001D6AA3"/>
    <w:rsid w:val="002B0695"/>
    <w:rsid w:val="002C5881"/>
    <w:rsid w:val="003467C4"/>
    <w:rsid w:val="003C1E19"/>
    <w:rsid w:val="00402D9D"/>
    <w:rsid w:val="004C7DD6"/>
    <w:rsid w:val="00555D82"/>
    <w:rsid w:val="005F3EFA"/>
    <w:rsid w:val="00663E9F"/>
    <w:rsid w:val="006F5354"/>
    <w:rsid w:val="00727956"/>
    <w:rsid w:val="0076174F"/>
    <w:rsid w:val="00895A53"/>
    <w:rsid w:val="008B3E21"/>
    <w:rsid w:val="00A67FD0"/>
    <w:rsid w:val="00B367E9"/>
    <w:rsid w:val="00B45047"/>
    <w:rsid w:val="00BB24A5"/>
    <w:rsid w:val="00C31FB3"/>
    <w:rsid w:val="00D50343"/>
    <w:rsid w:val="00D61C26"/>
    <w:rsid w:val="00D97CF6"/>
    <w:rsid w:val="00DA303A"/>
    <w:rsid w:val="00DB4472"/>
    <w:rsid w:val="00DD4352"/>
    <w:rsid w:val="00E17879"/>
    <w:rsid w:val="00E63790"/>
    <w:rsid w:val="00EE3D2A"/>
    <w:rsid w:val="00F01793"/>
    <w:rsid w:val="00F54386"/>
    <w:rsid w:val="00F7513D"/>
    <w:rsid w:val="00FC6176"/>
    <w:rsid w:val="00FE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CE65"/>
  <w15:chartTrackingRefBased/>
  <w15:docId w15:val="{4A2602AB-BFB4-4288-89BE-B0ECA9A9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1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61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61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61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61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61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61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61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61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1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61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61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61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61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61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61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61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6176"/>
    <w:rPr>
      <w:rFonts w:eastAsiaTheme="majorEastAsia" w:cstheme="majorBidi"/>
      <w:color w:val="272727" w:themeColor="text1" w:themeTint="D8"/>
    </w:rPr>
  </w:style>
  <w:style w:type="paragraph" w:styleId="Title">
    <w:name w:val="Title"/>
    <w:basedOn w:val="Normal"/>
    <w:next w:val="Normal"/>
    <w:link w:val="TitleChar"/>
    <w:uiPriority w:val="10"/>
    <w:qFormat/>
    <w:rsid w:val="00FC61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1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61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61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6176"/>
    <w:pPr>
      <w:spacing w:before="160"/>
      <w:jc w:val="center"/>
    </w:pPr>
    <w:rPr>
      <w:i/>
      <w:iCs/>
      <w:color w:val="404040" w:themeColor="text1" w:themeTint="BF"/>
    </w:rPr>
  </w:style>
  <w:style w:type="character" w:customStyle="1" w:styleId="QuoteChar">
    <w:name w:val="Quote Char"/>
    <w:basedOn w:val="DefaultParagraphFont"/>
    <w:link w:val="Quote"/>
    <w:uiPriority w:val="29"/>
    <w:rsid w:val="00FC6176"/>
    <w:rPr>
      <w:i/>
      <w:iCs/>
      <w:color w:val="404040" w:themeColor="text1" w:themeTint="BF"/>
    </w:rPr>
  </w:style>
  <w:style w:type="paragraph" w:styleId="ListParagraph">
    <w:name w:val="List Paragraph"/>
    <w:basedOn w:val="Normal"/>
    <w:uiPriority w:val="34"/>
    <w:qFormat/>
    <w:rsid w:val="00FC6176"/>
    <w:pPr>
      <w:ind w:left="720"/>
      <w:contextualSpacing/>
    </w:pPr>
  </w:style>
  <w:style w:type="character" w:styleId="IntenseEmphasis">
    <w:name w:val="Intense Emphasis"/>
    <w:basedOn w:val="DefaultParagraphFont"/>
    <w:uiPriority w:val="21"/>
    <w:qFormat/>
    <w:rsid w:val="00FC6176"/>
    <w:rPr>
      <w:i/>
      <w:iCs/>
      <w:color w:val="0F4761" w:themeColor="accent1" w:themeShade="BF"/>
    </w:rPr>
  </w:style>
  <w:style w:type="paragraph" w:styleId="IntenseQuote">
    <w:name w:val="Intense Quote"/>
    <w:basedOn w:val="Normal"/>
    <w:next w:val="Normal"/>
    <w:link w:val="IntenseQuoteChar"/>
    <w:uiPriority w:val="30"/>
    <w:qFormat/>
    <w:rsid w:val="00FC61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6176"/>
    <w:rPr>
      <w:i/>
      <w:iCs/>
      <w:color w:val="0F4761" w:themeColor="accent1" w:themeShade="BF"/>
    </w:rPr>
  </w:style>
  <w:style w:type="character" w:styleId="IntenseReference">
    <w:name w:val="Intense Reference"/>
    <w:basedOn w:val="DefaultParagraphFont"/>
    <w:uiPriority w:val="32"/>
    <w:qFormat/>
    <w:rsid w:val="00FC6176"/>
    <w:rPr>
      <w:b/>
      <w:bCs/>
      <w:smallCaps/>
      <w:color w:val="0F4761" w:themeColor="accent1" w:themeShade="BF"/>
      <w:spacing w:val="5"/>
    </w:rPr>
  </w:style>
  <w:style w:type="character" w:styleId="Hyperlink">
    <w:name w:val="Hyperlink"/>
    <w:basedOn w:val="DefaultParagraphFont"/>
    <w:uiPriority w:val="99"/>
    <w:unhideWhenUsed/>
    <w:rsid w:val="00FC6176"/>
    <w:rPr>
      <w:color w:val="467886" w:themeColor="hyperlink"/>
      <w:u w:val="single"/>
    </w:rPr>
  </w:style>
  <w:style w:type="character" w:styleId="UnresolvedMention">
    <w:name w:val="Unresolved Mention"/>
    <w:basedOn w:val="DefaultParagraphFont"/>
    <w:uiPriority w:val="99"/>
    <w:semiHidden/>
    <w:unhideWhenUsed/>
    <w:rsid w:val="00FC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446266">
      <w:bodyDiv w:val="1"/>
      <w:marLeft w:val="0"/>
      <w:marRight w:val="0"/>
      <w:marTop w:val="0"/>
      <w:marBottom w:val="0"/>
      <w:divBdr>
        <w:top w:val="none" w:sz="0" w:space="0" w:color="auto"/>
        <w:left w:val="none" w:sz="0" w:space="0" w:color="auto"/>
        <w:bottom w:val="none" w:sz="0" w:space="0" w:color="auto"/>
        <w:right w:val="none" w:sz="0" w:space="0" w:color="auto"/>
      </w:divBdr>
      <w:divsChild>
        <w:div w:id="949169043">
          <w:marLeft w:val="0"/>
          <w:marRight w:val="0"/>
          <w:marTop w:val="0"/>
          <w:marBottom w:val="0"/>
          <w:divBdr>
            <w:top w:val="none" w:sz="0" w:space="0" w:color="auto"/>
            <w:left w:val="none" w:sz="0" w:space="0" w:color="auto"/>
            <w:bottom w:val="none" w:sz="0" w:space="0" w:color="auto"/>
            <w:right w:val="none" w:sz="0" w:space="0" w:color="auto"/>
          </w:divBdr>
        </w:div>
      </w:divsChild>
    </w:div>
    <w:div w:id="1564363504">
      <w:bodyDiv w:val="1"/>
      <w:marLeft w:val="0"/>
      <w:marRight w:val="0"/>
      <w:marTop w:val="0"/>
      <w:marBottom w:val="0"/>
      <w:divBdr>
        <w:top w:val="none" w:sz="0" w:space="0" w:color="auto"/>
        <w:left w:val="none" w:sz="0" w:space="0" w:color="auto"/>
        <w:bottom w:val="none" w:sz="0" w:space="0" w:color="auto"/>
        <w:right w:val="none" w:sz="0" w:space="0" w:color="auto"/>
      </w:divBdr>
    </w:div>
    <w:div w:id="1975328104">
      <w:bodyDiv w:val="1"/>
      <w:marLeft w:val="0"/>
      <w:marRight w:val="0"/>
      <w:marTop w:val="0"/>
      <w:marBottom w:val="0"/>
      <w:divBdr>
        <w:top w:val="none" w:sz="0" w:space="0" w:color="auto"/>
        <w:left w:val="none" w:sz="0" w:space="0" w:color="auto"/>
        <w:bottom w:val="none" w:sz="0" w:space="0" w:color="auto"/>
        <w:right w:val="none" w:sz="0" w:space="0" w:color="auto"/>
      </w:divBdr>
    </w:div>
    <w:div w:id="2103646647">
      <w:bodyDiv w:val="1"/>
      <w:marLeft w:val="0"/>
      <w:marRight w:val="0"/>
      <w:marTop w:val="0"/>
      <w:marBottom w:val="0"/>
      <w:divBdr>
        <w:top w:val="none" w:sz="0" w:space="0" w:color="auto"/>
        <w:left w:val="none" w:sz="0" w:space="0" w:color="auto"/>
        <w:bottom w:val="none" w:sz="0" w:space="0" w:color="auto"/>
        <w:right w:val="none" w:sz="0" w:space="0" w:color="auto"/>
      </w:divBdr>
      <w:divsChild>
        <w:div w:id="138110431">
          <w:marLeft w:val="0"/>
          <w:marRight w:val="0"/>
          <w:marTop w:val="200"/>
          <w:marBottom w:val="0"/>
          <w:divBdr>
            <w:top w:val="none" w:sz="0" w:space="0" w:color="auto"/>
            <w:left w:val="none" w:sz="0" w:space="0" w:color="auto"/>
            <w:bottom w:val="none" w:sz="0" w:space="0" w:color="auto"/>
            <w:right w:val="none" w:sz="0" w:space="0" w:color="auto"/>
          </w:divBdr>
        </w:div>
        <w:div w:id="1964384049">
          <w:marLeft w:val="0"/>
          <w:marRight w:val="0"/>
          <w:marTop w:val="200"/>
          <w:marBottom w:val="0"/>
          <w:divBdr>
            <w:top w:val="none" w:sz="0" w:space="0" w:color="auto"/>
            <w:left w:val="none" w:sz="0" w:space="0" w:color="auto"/>
            <w:bottom w:val="none" w:sz="0" w:space="0" w:color="auto"/>
            <w:right w:val="none" w:sz="0" w:space="0" w:color="auto"/>
          </w:divBdr>
        </w:div>
        <w:div w:id="503519928">
          <w:marLeft w:val="0"/>
          <w:marRight w:val="0"/>
          <w:marTop w:val="200"/>
          <w:marBottom w:val="0"/>
          <w:divBdr>
            <w:top w:val="none" w:sz="0" w:space="0" w:color="auto"/>
            <w:left w:val="none" w:sz="0" w:space="0" w:color="auto"/>
            <w:bottom w:val="none" w:sz="0" w:space="0" w:color="auto"/>
            <w:right w:val="none" w:sz="0" w:space="0" w:color="auto"/>
          </w:divBdr>
        </w:div>
        <w:div w:id="2128743139">
          <w:marLeft w:val="0"/>
          <w:marRight w:val="0"/>
          <w:marTop w:val="200"/>
          <w:marBottom w:val="0"/>
          <w:divBdr>
            <w:top w:val="none" w:sz="0" w:space="0" w:color="auto"/>
            <w:left w:val="none" w:sz="0" w:space="0" w:color="auto"/>
            <w:bottom w:val="none" w:sz="0" w:space="0" w:color="auto"/>
            <w:right w:val="none" w:sz="0" w:space="0" w:color="auto"/>
          </w:divBdr>
        </w:div>
        <w:div w:id="1983148907">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vs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Jattinder Rai</dc:creator>
  <cp:keywords/>
  <dc:description/>
  <cp:lastModifiedBy>Helen</cp:lastModifiedBy>
  <cp:revision>2</cp:revision>
  <dcterms:created xsi:type="dcterms:W3CDTF">2024-04-15T15:38:00Z</dcterms:created>
  <dcterms:modified xsi:type="dcterms:W3CDTF">2024-04-15T15:38:00Z</dcterms:modified>
</cp:coreProperties>
</file>